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اِلٰی رَبِّیْ لَاَجِدَنَّ خَیْرًا مِّنْهَا مُنْقَلَبًا ۟ۚ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لَهٗ صَاحِبُهٗ وَهُوَ یُحَاوِرُهٗۤ اَكَفَرْتَ بِالَّذِیْ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خَلَقَكَ مِنْ تُرَابٍ ثُمَّ مِنْ نُّطْفَةٍ ثُمَّ سَوّٰىكَ</w:t>
      </w:r>
    </w:p>
    <w:p w:rsidR="00000000" w:rsidDel="00000000" w:rsidP="00000000" w:rsidRDefault="00000000" w:rsidRPr="00000000" w14:paraId="00000001">
      <w:pPr>
        <w:jc w:val="right"/>
        <w:rPr/>
      </w:pPr>
      <w:r>
        <w:t>رَجُلًا ۟ؕ لٰكِنَّاۡ هُوَ اللّٰهُ رَبِّیْ وَلَاۤ اُشْرِكُ بِرَبِّیْۤ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اَحَدًا ۟ وَلَوْلَاۤ اِذْ دَخَلْتَ جَنَّتَكَ قُلْتَ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شَآءَ اللّٰهُ ۙ لَا قُوَّةَ اِلَّا بِاللّٰهِ ۚ اِنْ تَرَنِ اَنَا اَقَلَّ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مِنْكَ مَالًا وَّوَلَدًا ۟ۚ فَعَسٰی رَبِّیْۤ اَنْ یُّؤْتِیَنِ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خَیْرًا مِّنْ جَنَّتِكَ وَیُرْسِلَ عَلَیْهَا حُسْبَانًا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السَّمَآءِ فَتُصْبِحَ صَعِیْدًا زَلَقًا ۟ۙ اَوْ یُصْبِحَ مَآؤُهَا</w:t>
      </w:r>
    </w:p>
    <w:p w:rsidR="00000000" w:rsidDel="00000000" w:rsidP="00000000" w:rsidRDefault="00000000" w:rsidRPr="00000000" w14:paraId="00000001">
      <w:pPr>
        <w:jc w:val="right"/>
        <w:rPr/>
      </w:pPr>
      <w:r>
        <w:t>غَوْرًا فَلَنْ تَسْتَطِیْعَ لَهٗ طَلَبًا ۟ وَاُحِیْطَ بِثَمَرِهٖ</w:t>
      </w:r>
    </w:p>
    <w:p w:rsidR="00000000" w:rsidDel="00000000" w:rsidP="00000000" w:rsidRDefault="00000000" w:rsidRPr="00000000" w14:paraId="00000001">
      <w:pPr>
        <w:jc w:val="right"/>
        <w:rPr/>
      </w:pPr>
      <w:r>
        <w:t>فَاَصْبَحَ یُقَلِّبُ كَفَّیْهِ عَلٰی مَاۤ اَنْفَقَ فِیْهَا وَهِیَ</w:t>
      </w:r>
    </w:p>
    <w:p w:rsidR="00000000" w:rsidDel="00000000" w:rsidP="00000000" w:rsidRDefault="00000000" w:rsidRPr="00000000" w14:paraId="00000001">
      <w:pPr>
        <w:jc w:val="right"/>
        <w:rPr/>
      </w:pPr>
      <w:r>
        <w:t>خَاوِیَةٌ عَلٰی عُرُوْشِهَا وَیَقُوْلُ یٰلَیْتَنِیْ لَمْ اُشْرِكْ</w:t>
      </w:r>
    </w:p>
    <w:p w:rsidR="00000000" w:rsidDel="00000000" w:rsidP="00000000" w:rsidRDefault="00000000" w:rsidRPr="00000000" w14:paraId="00000001">
      <w:pPr>
        <w:jc w:val="right"/>
        <w:rPr/>
      </w:pPr>
      <w:r>
        <w:t>بِرَبِّیْۤ اَحَدًا ۟ وَلَمْ تَكُنْ لَّهٗ فِئَةٌ یَّنْصُرُوْنَهٗ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