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الشَّیٰطِیْنَ عَلَی الْكٰفِرِیْنَ تَؤُزُّهُمْ اَزًّا ۟ۙ فَلَا تَعْجَلْ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ؕ اِنَّمَا نَعُدُّ لَهُمْ عَدًّا ۟ۚ یَوْمَ نَحْشُرُ الْمُتَّقِیْنَ اِلَی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الرَّحْمٰنِ وَفْدًا ۟ۙ وَّنَسُوْقُ الْمُجْرِمِیْنَ اِلٰی جَهَنَّمَ وِرْدًا ۟ۘ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یَمْلِكُوْنَ الشَّفَاعَةَ اِلَّا مَنِ اتَّخَذَ عِنْدَ الرَّحْمٰنِ</w:t>
      </w:r>
    </w:p>
    <w:p w:rsidR="00000000" w:rsidDel="00000000" w:rsidP="00000000" w:rsidRDefault="00000000" w:rsidRPr="00000000" w14:paraId="00000001">
      <w:pPr>
        <w:jc w:val="right"/>
        <w:rPr/>
      </w:pPr>
      <w:r>
        <w:t>عَهْدًا ۟ۘ وَقَالُوا اتَّخَذَ الرَّحْمٰنُ وَلَدًا ۟ؕ لَقَدْ جِئْتُمْ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شَیْـًٔا اِدًّا ۟ۙ تَكَادُ السَّمٰوٰتُ یَتَفَطَّرْنَ مِنْهُ وَتَنْشَقُّ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الْاَرْضُ وَتَخِرُّ الْجِبَالُ هَدًّا ۟ۙ اَنْ دَعَوْا لِلرَّحْمٰنِ وَلَدًا ۟ۚ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یَنْۢبَغِیْ لِلرَّحْمٰنِ اَنْ یَّتَّخِذَ وَلَدًا ۟ؕ اِنْ كُلُّ مَنْ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السَّمٰوٰتِ وَالْاَرْضِ اِلَّاۤ اٰتِی الرَّحْمٰنِ عَبْدًا ۟ؕ لَقَدْ اَحْصٰىهُمْ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وَعَدَّهُمْ عَدًّا ۟ؕ وَكُلُّهُمْ اٰتِیْهِ یَوْمَ الْقِیٰمَةِ فَرْدًا ۟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اٰمَنُوْا وَعَمِلُوا الصّٰلِحٰتِ سَیَجْعَلُ لَهُمُ الرَّحْمٰنُ</w:t>
      </w:r>
    </w:p>
    <w:p w:rsidR="00000000" w:rsidDel="00000000" w:rsidP="00000000" w:rsidRDefault="00000000" w:rsidRPr="00000000" w14:paraId="00000001">
      <w:pPr>
        <w:jc w:val="right"/>
        <w:rPr/>
      </w:pPr>
      <w:r>
        <w:t>وُدًّا ۟ فَاِنَّمَا یَسَّرْنٰهُ بِلِسَانِكَ لِتُبَشِّرَ بِهِ الْمُتَّقِیْنَ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وَتُنْذِرَ بِهٖ قَوْمًا لُّدًّا ۟ وَكَمْ اَهْلَكْنَا قَبْلَهُمْ مِّنْ قَرْنٍ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