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لَّبِثْتُمْ اِلَّا عَشْرًا ۟ نَحْنُ اَعْلَمُ بِمَا یَقُوْلُوْنَ اِذْ یَقُوْلُ</w:t>
      </w:r>
    </w:p>
    <w:p w:rsidR="00000000" w:rsidDel="00000000" w:rsidP="00000000" w:rsidRDefault="00000000" w:rsidRPr="00000000" w14:paraId="00000001">
      <w:pPr>
        <w:jc w:val="right"/>
        <w:rPr/>
      </w:pPr>
      <w:r>
        <w:t>اَمْثَلُهُمْ طَرِیْقَةً اِنْ لَّبِثْتُمْ اِلَّا یَوْمًا ۟۠ وَیَسْـَٔلُوْنَكَ</w:t>
      </w:r>
    </w:p>
    <w:p w:rsidR="00000000" w:rsidDel="00000000" w:rsidP="00000000" w:rsidRDefault="00000000" w:rsidRPr="00000000" w14:paraId="00000001">
      <w:pPr>
        <w:jc w:val="right"/>
        <w:rPr/>
      </w:pPr>
      <w:r>
        <w:t>عَنِ الْجِبَالِ فَقُلْ یَنْسِفُهَا رَبِّیْ نَسْفًا ۟ۙ فَیَذَرُهَا</w:t>
      </w:r>
    </w:p>
    <w:p w:rsidR="00000000" w:rsidDel="00000000" w:rsidP="00000000" w:rsidRDefault="00000000" w:rsidRPr="00000000" w14:paraId="00000001">
      <w:pPr>
        <w:jc w:val="right"/>
        <w:rPr/>
      </w:pPr>
      <w:r>
        <w:t>قَاعًا صَفْصَفًا ۟ۙ لَّا تَرٰی فِیْهَا عِوَجًا وَّلَاۤ اَمْتًا ۟ؕ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یَوْمَىِٕذٍ یَّتَّبِعُوْنَ الدَّاعِیَ لَا عِوَجَ لَهٗ ۚ وَخَشَعَتِ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الْاَصْوَاتُ لِلرَّحْمٰنِ فَلَا تَسْمَعُ اِلَّا هَمْسًا ۟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یَوْمَىِٕذٍ لَّا تَنْفَعُ الشَّفَاعَةُ اِلَّا مَنْ اَذِنَ لَهُ الرَّحْمٰنُ</w:t>
      </w:r>
    </w:p>
    <w:p w:rsidR="00000000" w:rsidDel="00000000" w:rsidP="00000000" w:rsidRDefault="00000000" w:rsidRPr="00000000" w14:paraId="00000001">
      <w:pPr>
        <w:jc w:val="right"/>
        <w:rPr/>
      </w:pPr>
      <w:r>
        <w:t>وَرَضِیَ لَهٗ قَوْلًا ۟ یَعْلَمُ مَا بَیْنَ اَیْدِیْهِمْ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خَلْفَهُمْ وَلَا یُحِیْطُوْنَ بِهٖ عِلْمًا ۟ وَعَنَتِ الْوُجُوْهُ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لِلْحَیِّ الْقَیُّوْمِ ؕ وَقَدْ خَابَ مَنْ حَمَلَ ظُلْمًا ۟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یَّعْمَلْ مِنَ الصّٰلِحٰتِ وَهُوَ مُؤْمِنٌ فَلَا یَخٰفُ</w:t>
      </w:r>
    </w:p>
    <w:p w:rsidR="00000000" w:rsidDel="00000000" w:rsidP="00000000" w:rsidRDefault="00000000" w:rsidRPr="00000000" w14:paraId="00000001">
      <w:pPr>
        <w:jc w:val="right"/>
        <w:rPr/>
      </w:pPr>
      <w:r>
        <w:t>ظُلْمًا وَّلَا هَضْمًا ۟ وَكَذٰلِكَ اَنْزَلْنٰهُ قُرْاٰنًا عَرَبِیًّا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وَّصَرَّفْنَا فِیْهِ مِنَ الْوَعِیْدِ لَعَلَّهُمْ یَتَّقُوْنَ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