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لَكُمْ مِّنْ اِلٰهٍ غَیْرُهٗ ؕ اَفَلَا تَتَّقُوْنَ ۟ فَقَالَ الْمَلَؤُا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مِنْ قَوْمِهٖ مَا هٰذَاۤ اِلَّا بَشَرٌ مِّثْلُكُمْ ۙ یُرِیْدُ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یَّتَفَضَّلَ عَلَیْكُمْ ؕ وَلَوْ شَآءَ اللّٰهُ لَاَنْزَلَ مَلٰٓىِٕكَةً ۖۚ مَّا</w:t>
      </w:r>
    </w:p>
    <w:p w:rsidR="00000000" w:rsidDel="00000000" w:rsidP="00000000" w:rsidRDefault="00000000" w:rsidRPr="00000000" w14:paraId="00000001">
      <w:pPr>
        <w:jc w:val="right"/>
        <w:rPr/>
      </w:pPr>
      <w:r>
        <w:t>سَمِعْنَا بِهٰذَا فِیْۤ اٰبَآىِٕنَا الْاَوَّلِیْنَ ۟ۚ اِنْ هُوَ اِلَّا رَجُلٌۢ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بِهٖ جِنَّةٌ فَتَرَبَّصُوْا بِهٖ حَتّٰی حِیْنٍ ۟ قَالَ رَبِّ انْصُرْنِیْ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كَذَّبُوْنِ ۟ فَاَوْحَیْنَاۤ اِلَیْهِ اَنِ اصْنَعِ الْفُلْكَ</w:t>
      </w:r>
    </w:p>
    <w:p w:rsidR="00000000" w:rsidDel="00000000" w:rsidP="00000000" w:rsidRDefault="00000000" w:rsidRPr="00000000" w14:paraId="00000001">
      <w:pPr>
        <w:jc w:val="right"/>
        <w:rPr/>
      </w:pPr>
      <w:r>
        <w:t>بِاَعْیُنِنَا وَوَحْیِنَا فَاِذَا جَآءَ اَمْرُنَا وَفَارَ التَّنُّوْرُ ۙ فَاسْلُكْ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مِنْ كُلٍّ زَوْجَیْنِ اثْنَیْنِ وَاَهْلَكَ اِلَّا مَنْ سَبَقَ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الْقَوْلُ مِنْهُمْ ۚ وَلَا تُخَاطِبْنِیْ فِی الَّذِیْنَ ظَلَمُوْا ۚ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اِنَّهُمْ مُّغْرَقُوْنَ ۟ فَاِذَا اسْتَوَیْتَ اَنْتَ وَمَنْ مَّعَكَ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الْفُلْكِ فَقُلِ الْحَمْدُ لِلّٰهِ الَّذِیْ نَجّٰىنَا مِنَ الْقَوْمِ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الظّٰلِمِیْنَ ۟ وَقُلْ رَّبِّ اَنْزِلْنِیْ مُنْزَلًا مُّبٰرَكًا وَّاَنْتَ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خَیْرُ الْمُنْزِلِیْنَ ۟ اِنَّ فِیْ ذٰلِكَ لَاٰیٰتٍ وَّاِنْ كُنَّا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