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اَبْنَآىِٕهِنَّ اَوْ اَبْنَآءِ بُعُوْلَتِهِنَّ اَوْ اِخْوَانِهِنَّ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بَنِیْۤ اِخْوَانِهِنَّ اَوْ بَنِیْۤ اَخَوٰتِهِنَّ اَوْ نِسَآىِٕهِنَّ اَوْ مَا</w:t>
      </w:r>
    </w:p>
    <w:p w:rsidR="00000000" w:rsidDel="00000000" w:rsidP="00000000" w:rsidRDefault="00000000" w:rsidRPr="00000000" w14:paraId="00000001">
      <w:pPr>
        <w:jc w:val="right"/>
        <w:rPr/>
      </w:pPr>
      <w:r>
        <w:t>مَلَكَتْ اَیْمَانُهُنَّ اَوِ التّٰبِعِیْنَ غَیْرِ اُولِی الْاِرْبَةِ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الرِّجَالِ اَوِ الطِّفْلِ الَّذِیْنَ لَمْ یَظْهَرُوْا عَلٰی عَوْرٰتِ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النِّسَآءِ ۪ وَلَا یَضْرِبْنَ بِاَرْجُلِهِنَّ لِیُعْلَمَ مَا یُخْفِیْنَ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زِیْنَتِهِنَّ ؕ وَتُوْبُوْۤا اِلَی اللّٰهِ جَمِیْعًا اَیُّهَ الْمُؤْمِنُوْنَ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لَعَلَّكُمْ تُفْلِحُوْنَ ۟ وَاَنْكِحُوا الْاَیَامٰی مِنْكُمْ وَالصّٰلِحِیْنَ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عِبَادِكُمْ وَاِمَآىِٕكُمْ ؕ اِنْ یَّكُوْنُوْا فُقَرَآءَ یُغْنِهِمُ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مِنْ فَضْلِهٖ ؕ وَاللّٰهُ وَاسِعٌ عَلِیْمٌ ۟ وَلْیَسْتَعْفِفِ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لَا یَجِدُوْنَ نِكَاحًا حَتّٰی یُغْنِیَهُمُ اللّٰهُ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فَضْلِهٖ ؕ وَالَّذِیْنَ یَبْتَغُوْنَ الْكِتٰبَ مِمَّا مَلَكَتْ</w:t>
      </w:r>
    </w:p>
    <w:p w:rsidR="00000000" w:rsidDel="00000000" w:rsidP="00000000" w:rsidRDefault="00000000" w:rsidRPr="00000000" w14:paraId="00000001">
      <w:pPr>
        <w:jc w:val="right"/>
        <w:rPr/>
      </w:pPr>
      <w:r>
        <w:t>اَیْمَانُكُمْ فَكَاتِبُوْهُمْ اِنْ عَلِمْتُمْ فِیْهِمْ خَیْرًا ۖۗ وَّاٰتُوْهُمْ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مَّالِ اللّٰهِ الَّذِیْۤ اٰتٰىكُمْ ؕ وَلَا تُكْرِهُوْا فَتَیٰتِكُمْ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