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وَالْاَرْضِ ۚ وَاِلَی اللّٰهِ الْمَصِیْرُ ۟ اَلَمْ تَرَ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 اللّٰهَ یُزْجِیْ سَحَابًا ثُمَّ یُؤَلِّفُ بَیْنَهٗ ثُمَّ یَجْعَلُهٗ</w:t>
      </w:r>
    </w:p>
    <w:p w:rsidR="00000000" w:rsidDel="00000000" w:rsidP="00000000" w:rsidRDefault="00000000" w:rsidRPr="00000000" w14:paraId="00000001">
      <w:pPr>
        <w:jc w:val="right"/>
        <w:rPr/>
      </w:pPr>
      <w:r>
        <w:t>رُكَامًا فَتَرَی الْوَدْقَ یَخْرُجُ مِنْ خِلٰلِهٖ ۚ وَیُنَزِّلُ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السَّمَآءِ مِنْ جِبَالٍ فِیْهَا مِنْ بَرَدٍ فَیُصِیْبُ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مَنْ یَّشَآءُ وَیَصْرِفُهٗ عَنْ مَّنْ یَّشَآءُ ؕ یَكَادُ سَنَا بَرْقِهٖ</w:t>
      </w:r>
    </w:p>
    <w:p w:rsidR="00000000" w:rsidDel="00000000" w:rsidP="00000000" w:rsidRDefault="00000000" w:rsidRPr="00000000" w14:paraId="00000001">
      <w:pPr>
        <w:jc w:val="right"/>
        <w:rPr/>
      </w:pPr>
      <w:r>
        <w:t>یَذْهَبُ بِالْاَبْصَارِ ۟ؕ یُقَلِّبُ اللّٰهُ الَّیْلَ وَالنَّهَارَ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فِیْ ذٰلِكَ لَعِبْرَةً لِّاُولِی الْاَبْصَارِ ۟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خَلَقَ كُلَّ دَآبَّةٍ مِّنْ مَّآءٍ ۚ فَمِنْهُمْ مَّنْ یَّمْشِیْ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بَطْنِهٖ ۚ وَمِنْهُمْ مَّنْ یَّمْشِیْ عَلٰی رِجْلَیْنِ ۚ وَمِنْهُمْ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مَّنْ یَّمْشِیْ عَلٰۤی اَرْبَعٍ ؕ یَخْلُقُ اللّٰهُ مَا یَشَآءُ ؕ اِنَّ اللّٰهَ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كُلِّ شَیْءٍ قَدِیْرٌ ۟ لَقَدْ اَنْزَلْنَاۤ اٰیٰتٍ مُّبَیِّنٰتٍ ؕ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یَهْدِیْ مَنْ یَّشَآءُ اِلٰی صِرَاطٍ مُّسْتَقِیْمٍ ۟ وَیَقُوْلُوْنَ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اٰمَنَّا بِاللّٰهِ وَبِالرَّسُوْلِ وَاَطَعْنَا ثُمَّ یَتَوَلّٰی فَرِیْقٌ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