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مِّنْهُمْ مِّنْ بَعْدِ ذٰلِكَ ؕ وَمَاۤ اُولٰٓىِٕكَ بِالْمُؤْمِنِیْنَ ۟</w:t>
      </w:r>
    </w:p>
    <w:p w:rsidR="00000000" w:rsidDel="00000000" w:rsidP="00000000" w:rsidRDefault="00000000" w:rsidRPr="00000000" w14:paraId="00000001">
      <w:pPr>
        <w:jc w:val="right"/>
        <w:rPr/>
      </w:pPr>
      <w:r>
        <w:t>وَاِذَا دُعُوْۤا اِلَی اللّٰهِ وَرَسُوْلِهٖ لِیَحْكُمَ بَیْنَهُمْ اِذَا</w:t>
      </w:r>
    </w:p>
    <w:p w:rsidR="00000000" w:rsidDel="00000000" w:rsidP="00000000" w:rsidRDefault="00000000" w:rsidRPr="00000000" w14:paraId="00000001">
      <w:pPr>
        <w:jc w:val="right"/>
        <w:rPr/>
      </w:pPr>
      <w:r>
        <w:t>فَرِیْقٌ مِّنْهُمْ مُّعْرِضُوْنَ ۟ وَاِنْ یَّكُنْ لَّهُمُ الْحَقُّ</w:t>
      </w:r>
    </w:p>
    <w:p w:rsidR="00000000" w:rsidDel="00000000" w:rsidP="00000000" w:rsidRDefault="00000000" w:rsidRPr="00000000" w14:paraId="00000001">
      <w:pPr>
        <w:jc w:val="right"/>
        <w:rPr/>
      </w:pPr>
      <w:r>
        <w:t>یَاْتُوْۤا اِلَیْهِ مُذْعِنِیْنَ ۟ؕ اَفِیْ قُلُوْبِهِمْ مَّرَضٌ اَمِ</w:t>
      </w:r>
    </w:p>
    <w:p w:rsidR="00000000" w:rsidDel="00000000" w:rsidP="00000000" w:rsidRDefault="00000000" w:rsidRPr="00000000" w14:paraId="00000001">
      <w:pPr>
        <w:jc w:val="right"/>
        <w:rPr/>
      </w:pPr>
      <w:r>
        <w:t>ارْتَابُوْۤا اَمْ یَخَافُوْنَ اَنْ یَّحِیْفَ اللّٰهُ عَلَیْهِمْ وَرَسُوْلُهٗ ؕ</w:t>
      </w:r>
    </w:p>
    <w:p w:rsidR="00000000" w:rsidDel="00000000" w:rsidP="00000000" w:rsidRDefault="00000000" w:rsidRPr="00000000" w14:paraId="00000001">
      <w:pPr>
        <w:jc w:val="right"/>
        <w:rPr/>
      </w:pPr>
      <w:r>
        <w:t>بَلْ اُولٰٓىِٕكَ هُمُ الظّٰلِمُوْنَ ۟۠ اِنَّمَا كَانَ قَوْلَ</w:t>
      </w:r>
    </w:p>
    <w:p w:rsidR="00000000" w:rsidDel="00000000" w:rsidP="00000000" w:rsidRDefault="00000000" w:rsidRPr="00000000" w14:paraId="00000001">
      <w:pPr>
        <w:jc w:val="right"/>
        <w:rPr/>
      </w:pPr>
      <w:r>
        <w:t>الْمُؤْمِنِیْنَ اِذَا دُعُوْۤا اِلَی اللّٰهِ وَرَسُوْلِهٖ لِیَحْكُمَ بَیْنَهُمْ اَنْ</w:t>
      </w:r>
    </w:p>
    <w:p w:rsidR="00000000" w:rsidDel="00000000" w:rsidP="00000000" w:rsidRDefault="00000000" w:rsidRPr="00000000" w14:paraId="00000001">
      <w:pPr>
        <w:jc w:val="right"/>
        <w:rPr/>
      </w:pPr>
      <w:r>
        <w:t>یَّقُوْلُوْا سَمِعْنَا وَاَطَعْنَا ؕ وَاُولٰٓىِٕكَ هُمُ الْمُفْلِحُوْنَ ۟</w:t>
      </w:r>
    </w:p>
    <w:p w:rsidR="00000000" w:rsidDel="00000000" w:rsidP="00000000" w:rsidRDefault="00000000" w:rsidRPr="00000000" w14:paraId="00000001">
      <w:pPr>
        <w:jc w:val="right"/>
        <w:rPr/>
      </w:pPr>
      <w:r>
        <w:t>وَمَنْ یُّطِعِ اللّٰهَ وَرَسُوْلَهٗ وَیَخْشَ اللّٰهَ وَیَتَّقْهِ فَاُولٰٓىِٕكَ</w:t>
      </w:r>
    </w:p>
    <w:p w:rsidR="00000000" w:rsidDel="00000000" w:rsidP="00000000" w:rsidRDefault="00000000" w:rsidRPr="00000000" w14:paraId="00000001">
      <w:pPr>
        <w:jc w:val="right"/>
        <w:rPr/>
      </w:pPr>
      <w:r>
        <w:t>هُمُ الْفَآىِٕزُوْنَ ۟ وَاَقْسَمُوْا بِاللّٰهِ جَهْدَ اَیْمَانِهِمْ</w:t>
      </w:r>
    </w:p>
    <w:p w:rsidR="00000000" w:rsidDel="00000000" w:rsidP="00000000" w:rsidRDefault="00000000" w:rsidRPr="00000000" w14:paraId="00000001">
      <w:pPr>
        <w:jc w:val="right"/>
        <w:rPr/>
      </w:pPr>
      <w:r>
        <w:t>لَىِٕنْ اَمَرْتَهُمْ لَیَخْرُجُنَّ ؕ قُلْ لَّا تُقْسِمُوْا ۚ طَاعَةٌ</w:t>
      </w:r>
    </w:p>
    <w:p w:rsidR="00000000" w:rsidDel="00000000" w:rsidP="00000000" w:rsidRDefault="00000000" w:rsidRPr="00000000" w14:paraId="00000001">
      <w:pPr>
        <w:jc w:val="right"/>
        <w:rPr/>
      </w:pPr>
      <w:r>
        <w:t>مَّعْرُوْفَةٌ ؕ اِنَّ اللّٰهَ خَبِیْرٌ بِمَا تَعْمَلُوْنَ ۟ قُلْ</w:t>
      </w:r>
    </w:p>
    <w:p w:rsidR="00000000" w:rsidDel="00000000" w:rsidP="00000000" w:rsidRDefault="00000000" w:rsidRPr="00000000" w14:paraId="00000001">
      <w:pPr>
        <w:jc w:val="right"/>
        <w:rPr/>
      </w:pPr>
      <w:r>
        <w:t>اَطِیْعُوا اللّٰهَ وَاَطِیْعُوا الرَّسُوْلَ ۚ فَاِنْ تَوَلَّوْا فَاِنَّمَا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