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عَلَیْهِ مَا حُمِّلَ وَعَلَیْكُمْ مَّا حُمِّلْتُمْ ؕ وَاِنْ تُطِیْعُوْهُ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تَهْتَدُوْا ؕ وَمَا عَلَی الرَّسُوْلِ اِلَّا الْبَلٰغُ الْمُبِیْنُ ۟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وَعَدَ اللّٰهُ الَّذِیْنَ اٰمَنُوْا مِنْكُمْ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لَیَسْتَخْلِفَنَّهُمْ فِی الْاَرْضِ كَمَا اسْتَخْلَفَ 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قَبْلِهِمْ ۪ وَلَیُمَكِّنَنَّ لَهُمْ دِیْنَهُمُ الَّذِی ارْتَضٰی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وَلَیُبَدِّلَنَّهُمْ مِّنْ بَعْدِ خَوْفِهِمْ اَمْنًا ؕ یَعْبُدُوْنَنِیْ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یُشْرِكُوْنَ بِیْ شَیْـًٔا ؕ وَمَنْ كَفَرَ بَعْدَ ذٰلِكَ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الْفٰسِقُوْنَ ۟ وَاَقِیْمُوا الصَّلٰوةَ وَاٰتُوا الزَّكٰوةَ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وَاَطِیْعُوا الرَّسُوْلَ لَعَلَّكُمْ تُرْحَمُوْنَ ۟ لَا تَحْسَبَنَّ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مُعْجِزِیْنَ فِی الْاَرْضِ ۚ وَمَاْوٰىهُمُ النَّارُ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وَلَبِئْسَ الْمَصِیْرُ ۟۠ یٰۤاَیُّهَا الَّذِیْنَ اٰمَنُوْا لِیَسْتَاْذِنْكُمُ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مَلَكَتْ اَیْمَانُكُمْ وَالَّذِیْنَ لَمْ یَبْلُغُوا الْحُلُمَ مِنْكُمْ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ثَلٰثَ مَرّٰتٍ ؕ مِنْ قَبْلِ صَلٰوةِ الْفَجْرِ وَحِیْنَ تَضَعُوْنَ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