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ثِیَابَكُمْ مِّنَ الظَّهِیْرَةِ وَمِنْ بَعْدِ صَلٰوةِ الْعِشَآءِ ؕ۫ ثَلٰثُ</w:t>
      </w:r>
    </w:p>
    <w:p w:rsidR="00000000" w:rsidDel="00000000" w:rsidP="00000000" w:rsidRDefault="00000000" w:rsidRPr="00000000" w14:paraId="00000001">
      <w:pPr>
        <w:jc w:val="right"/>
        <w:rPr/>
      </w:pPr>
      <w:r>
        <w:t>عَوْرٰتٍ لَّكُمْ ؕ لَیْسَ عَلَیْكُمْ وَلَا عَلَیْهِمْ جُنَاحٌ بَعْدَهُنَّ ؕ</w:t>
      </w:r>
    </w:p>
    <w:p w:rsidR="00000000" w:rsidDel="00000000" w:rsidP="00000000" w:rsidRDefault="00000000" w:rsidRPr="00000000" w14:paraId="00000001">
      <w:pPr>
        <w:jc w:val="right"/>
        <w:rPr/>
      </w:pPr>
      <w:r>
        <w:t>طَوّٰفُوْنَ عَلَیْكُمْ بَعْضُكُمْ عَلٰی بَعْضٍ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یُبَیِّنُ اللّٰهُ لَكُمُ الْاٰیٰتِ ؕ وَاللّٰهُ عَلِیْمٌ حَكِیْمٌ ۟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بَلَغَ الْاَطْفَالُ مِنْكُمُ الْحُلُمَ فَلْیَسْتَاْذِنُوْا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 اسْتَاْذَنَ الَّذِیْنَ مِنْ قَبْلِهِمْ ؕ كَذٰلِكَ یُبَیِّنُ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لَكُمْ اٰیٰتِهٖ ؕ وَاللّٰهُ عَلِیْمٌ حَكِیْمٌ ۟ وَالْقَوَاعِدُ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النِّسَآءِ الّٰتِیْ لَا یَرْجُوْنَ نِكَاحًا فَلَیْسَ عَلَیْهِنَّ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جُنَاحٌ اَنْ یَّضَعْنَ ثِیَابَهُنَّ غَیْرَ مُتَبَرِّجٰتٍ بِزِیْنَةٍ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 یَّسْتَعْفِفْنَ خَیْرٌ لَّهُنَّ ؕ وَاللّٰهُ سَمِیْعٌ عَلِیْمٌ ۟</w:t>
      </w:r>
    </w:p>
    <w:p w:rsidR="00000000" w:rsidDel="00000000" w:rsidP="00000000" w:rsidRDefault="00000000" w:rsidRPr="00000000" w14:paraId="00000001">
      <w:pPr>
        <w:jc w:val="right"/>
        <w:rPr/>
      </w:pPr>
      <w:r>
        <w:t>لَیْسَ عَلَی الْاَعْمٰی حَرَجٌ وَّلَا عَلَی الْاَعْرَجِ حَرَجٌ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عَلَی الْمَرِیْضِ حَرَجٌ وَّلَا عَلٰۤی اَنْفُسِكُمْ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تَاْكُلُوْا مِنْ بُیُوْتِكُمْ اَوْ بُیُوْتِ اٰبَآىِٕكُمْ اَوْ بُیُوْتِ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