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اِلَّا الَّذِیْنَ اٰمَنُوْا وَعَمِلُوا الصّٰلِحٰتِ وَذَكَرُوا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كَثِیْرًا وَّانْتَصَرُوْا مِنْ بَعْدِ مَا ظُلِمُوْا ؕ وَسَیَعْلَمُ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الَّذِیْنَ ظَلَمُوْۤا اَیَّ مُنْقَلَبٍ یَّنْقَلِبُوْنَ ۟۠</w:t>
      </w:r>
    </w:p>
    <w:p w:rsidR="00000000" w:rsidDel="00000000" w:rsidP="00000000" w:rsidRDefault="00000000" w:rsidRPr="00000000" w14:paraId="00000001">
      <w:pPr>
        <w:jc w:val="right"/>
        <w:rPr/>
      </w:pPr>
      <w:r>
        <w:t>طٰسٓ ۫ تِلْكَ اٰیٰتُ الْقُرْاٰنِ وَكِتَابٍ مُّبِیْنٍ ۟ۙ</w:t>
      </w:r>
    </w:p>
    <w:p w:rsidR="00000000" w:rsidDel="00000000" w:rsidP="00000000" w:rsidRDefault="00000000" w:rsidRPr="00000000" w14:paraId="00000001">
      <w:pPr>
        <w:jc w:val="right"/>
        <w:rPr/>
      </w:pPr>
      <w:r>
        <w:t>هُدًی وَّبُشْرٰی لِلْمُؤْمِنِیْنَ ۟ۙ الَّذِیْنَ یُقِیْمُوْنَ الصَّلٰوةَ</w:t>
      </w:r>
    </w:p>
    <w:p w:rsidR="00000000" w:rsidDel="00000000" w:rsidP="00000000" w:rsidRDefault="00000000" w:rsidRPr="00000000" w14:paraId="00000001">
      <w:pPr>
        <w:jc w:val="right"/>
        <w:rPr/>
      </w:pPr>
      <w:r>
        <w:t>وَیُؤْتُوْنَ الزَّكٰوةَ وَهُمْ بِالْاٰخِرَةِ هُمْ یُوْقِنُوْنَ ۟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لَا یُؤْمِنُوْنَ بِالْاٰخِرَةِ زَیَّنَّا لَهُمْ اَعْمَالَهُمْ فَهُمْ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یَعْمَهُوْنَ ۟ؕ اُولٰٓىِٕكَ الَّذِیْنَ لَهُمْ سُوْٓءُ الْعَذَابِ وَهُمْ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الْاٰخِرَةِ هُمُ الْاَخْسَرُوْنَ ۟ وَاِنَّكَ لَتُلَقَّی الْقُرْاٰنَ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لَّدُنْ حَكِیْمٍ عَلِیْمٍ ۟ اِذْ قَالَ مُوْسٰی لِاَهْلِهٖۤ</w:t>
      </w:r>
    </w:p>
    <w:p w:rsidR="00000000" w:rsidDel="00000000" w:rsidP="00000000" w:rsidRDefault="00000000" w:rsidRPr="00000000" w14:paraId="00000001">
      <w:pPr>
        <w:jc w:val="right"/>
        <w:rPr/>
      </w:pPr>
      <w:r>
        <w:t>اِنِّیْۤ اٰنَسْتُ نَارًا ؕ سَاٰتِیْكُمْ مِّنْهَا بِخَبَرٍ اَوْ اٰتِیْكُمْ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