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وَقَالَ لَهُمْ نَبِیُّهُمْ اِنَّ اللّٰهَ قَدْ بَعَثَ لَكُمْ طَالُوْتَ</w:t>
      </w:r>
    </w:p>
    <w:p w:rsidR="00000000" w:rsidDel="00000000" w:rsidP="00000000" w:rsidRDefault="00000000" w:rsidRPr="00000000" w14:paraId="00000001">
      <w:pPr>
        <w:jc w:val="right"/>
        <w:rPr/>
      </w:pPr>
      <w:r>
        <w:t>مَلِكًا ؕ قَالُوْۤا اَنّٰی یَكُوْنُ لَهُ الْمُلْكُ عَلَیْنَا وَنَحْنُ</w:t>
      </w:r>
    </w:p>
    <w:p w:rsidR="00000000" w:rsidDel="00000000" w:rsidP="00000000" w:rsidRDefault="00000000" w:rsidRPr="00000000" w14:paraId="00000001">
      <w:pPr>
        <w:jc w:val="right"/>
        <w:rPr/>
      </w:pPr>
      <w:r>
        <w:t>اَحَقُّ بِالْمُلْكِ مِنْهُ وَلَمْ یُؤْتَ سَعَةً مِّنَ الْمَالِ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اِنَّ اللّٰهَ اصْطَفٰىهُ عَلَیْكُمْ وَزَادَهٗ بَسْطَةً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الْعِلْمِ وَالْجِسْمِ ؕ وَاللّٰهُ یُؤْتِیْ مُلْكَهٗ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یَّشَآءُ ؕ وَاللّٰهُ وَاسِعٌ عَلِیْمٌ ۟ وَقَالَ لَهُمْ نَبِیُّهُمْ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اٰیَةَ مُلْكِهٖۤ اَنْ یَّاْتِیَكُمُ التَّابُوْتُ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سَكِیْنَةٌ مِّنْ رَّبِّكُمْ وَبَقِیَّةٌ مِّمَّا تَرَكَ اٰلُ مُوْسٰی</w:t>
      </w:r>
    </w:p>
    <w:p w:rsidR="00000000" w:rsidDel="00000000" w:rsidP="00000000" w:rsidRDefault="00000000" w:rsidRPr="00000000" w14:paraId="00000001">
      <w:pPr>
        <w:jc w:val="right"/>
        <w:rPr/>
      </w:pPr>
      <w:r>
        <w:t>وَاٰلُ هٰرُوْنَ تَحْمِلُهُ الْمَلٰٓىِٕكَةُ ؕ اِنَّ فِیْ ذٰلِكَ لَاٰیَةً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لَّكُمْ اِنْ كُنْتُمْ مُّؤْمِنِیْنَ ۟۠ فَلَمَّا فَصَلَ</w:t>
      </w:r>
    </w:p>
    <w:p w:rsidR="00000000" w:rsidDel="00000000" w:rsidP="00000000" w:rsidRDefault="00000000" w:rsidRPr="00000000" w14:paraId="00000001">
      <w:pPr>
        <w:jc w:val="right"/>
        <w:rPr/>
      </w:pPr>
      <w:r>
        <w:t>طَالُوْتُ بِالْجُنُوْدِ ۙ قَالَ اِنَّ اللّٰهَ مُبْتَلِیْكُمْ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بِنَهَرٍ ۚ فَمَنْ شَرِبَ مِنْهُ فَلَیْسَ مِنِّیْ ۚ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یَطْعَمْهُ فَاِنَّهٗ مِنِّیْۤ اِلَّا مَنِ اغْتَرَفَ غُرْفَةً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