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جَآءَتْ رُسُلُنَا لُوْطًا سِیْٓءَ بِهِمْ وَضَاقَ بِهِمْ ذَرْعًا</w:t>
      </w:r>
    </w:p>
    <w:p w:rsidR="00000000" w:rsidDel="00000000" w:rsidP="00000000" w:rsidRDefault="00000000" w:rsidRPr="00000000" w14:paraId="00000001">
      <w:pPr>
        <w:jc w:val="right"/>
        <w:rPr/>
      </w:pPr>
      <w:r>
        <w:t>وَّقَالُوْا لَا تَخَفْ وَلَا تَحْزَنْ ۫ اِنَّا مُنَجُّوْكَ وَاَهْلَكَ</w:t>
      </w:r>
    </w:p>
    <w:p w:rsidR="00000000" w:rsidDel="00000000" w:rsidP="00000000" w:rsidRDefault="00000000" w:rsidRPr="00000000" w14:paraId="00000001">
      <w:pPr>
        <w:jc w:val="right"/>
        <w:rPr/>
      </w:pPr>
      <w:r>
        <w:t>اِلَّا امْرَاَتَكَ كَانَتْ مِنَ الْغٰبِرِیْنَ ۟ اِنَّا مُنْزِلُوْنَ عَلٰۤی</w:t>
      </w:r>
    </w:p>
    <w:p w:rsidR="00000000" w:rsidDel="00000000" w:rsidP="00000000" w:rsidRDefault="00000000" w:rsidRPr="00000000" w14:paraId="00000001">
      <w:pPr>
        <w:jc w:val="right"/>
        <w:rPr/>
      </w:pPr>
      <w:r>
        <w:t>اَهْلِ هٰذِهِ الْقَرْیَةِ رِجْزًا مِّنَ السَّمَآءِ بِمَا كَانُوْا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یَفْسُقُوْنَ ۟ وَلَقَدْ تَّرَكْنَا مِنْهَاۤ اٰیَةً بَیِّنَةً لِّقَوْمٍ</w:t>
      </w:r>
    </w:p>
    <w:p w:rsidR="00000000" w:rsidDel="00000000" w:rsidP="00000000" w:rsidRDefault="00000000" w:rsidRPr="00000000" w14:paraId="00000001">
      <w:pPr>
        <w:jc w:val="right"/>
        <w:rPr/>
      </w:pPr>
      <w:r>
        <w:t>یَّعْقِلُوْنَ ۟ وَاِلٰی مَدْیَنَ اَخَاهُمْ شُعَیْبًا ۙ</w:t>
      </w:r>
    </w:p>
    <w:p w:rsidR="00000000" w:rsidDel="00000000" w:rsidP="00000000" w:rsidRDefault="00000000" w:rsidRPr="00000000" w14:paraId="00000001">
      <w:pPr>
        <w:jc w:val="right"/>
        <w:rPr/>
      </w:pPr>
      <w:r>
        <w:t>فَقَالَ یٰقَوْمِ اعْبُدُوا اللّٰهَ وَارْجُوا الْیَوْمَ الْاٰخِرَ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تَعْثَوْا فِی الْاَرْضِ مُفْسِدِیْنَ ۟ فَكَذَّبُوْهُ فَاَخَذَتْهُمُ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الرَّجْفَةُ فَاَصْبَحُوْا فِیْ دَارِهِمْ جٰثِمِیْنَ ۟ؗ وَعَادًا وَّثَمُوْدَاۡ</w:t>
      </w:r>
    </w:p>
    <w:p w:rsidR="00000000" w:rsidDel="00000000" w:rsidP="00000000" w:rsidRDefault="00000000" w:rsidRPr="00000000" w14:paraId="00000001">
      <w:pPr>
        <w:jc w:val="right"/>
        <w:rPr/>
      </w:pPr>
      <w:r>
        <w:t>وَقَدْ تَّبَیَّنَ لَكُمْ مِّنْ مَّسٰكِنِهِمْ ۫ وَزَیَّنَ لَهُمُ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الشَّیْطٰنُ اَعْمَالَهُمْ فَصَدَّهُمْ عَنِ السَّبِیْلِ</w:t>
      </w:r>
    </w:p>
    <w:p w:rsidR="00000000" w:rsidDel="00000000" w:rsidP="00000000" w:rsidRDefault="00000000" w:rsidRPr="00000000" w14:paraId="00000001">
      <w:pPr>
        <w:jc w:val="right"/>
        <w:rPr/>
      </w:pPr>
      <w:r>
        <w:t>وَكَانُوْا مُسْتَبْصِرِیْنَ ۟ۙ وَقَارُوْنَ وَفِرْعَوْنَ</w:t>
      </w:r>
    </w:p>
    <w:p w:rsidR="00000000" w:rsidDel="00000000" w:rsidP="00000000" w:rsidRDefault="00000000" w:rsidRPr="00000000" w14:paraId="00000001">
      <w:pPr>
        <w:jc w:val="right"/>
        <w:rPr/>
      </w:pPr>
      <w:r>
        <w:t>وَهَامٰنَ ۫ وَلَقَدْ جَآءَهُمْ مُّوْسٰی بِالْبَیِّنٰتِ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