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تِلْكَ الرُّسُلُ فَضَّلْنَا بَعْضَهُمْ عَلٰی بَعْضٍ ۘ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مَّنْ كَلَّمَ اللّٰهُ وَرَفَعَ بَعْضَهُمْ دَرَجٰتٍ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وَاٰتَیْنَا عِیْسَی ابْنَ مَرْیَمَ الْبَیِّنٰتِ وَاَیَّدْنٰهُ بِرُوْحِ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الْقُدُسِ ؕ وَلَوْ شَآءَ اللّٰهُ مَا اقْتَتَلَ الَّذِیْنَ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بَعْدِهِمْ مِّنْ بَعْدِ مَا جَآءَتْهُمُ الْبَیِّنٰتُ وَلٰكِنِ</w:t>
      </w:r>
    </w:p>
    <w:p w:rsidR="00000000" w:rsidDel="00000000" w:rsidP="00000000" w:rsidRDefault="00000000" w:rsidRPr="00000000" w14:paraId="00000001">
      <w:pPr>
        <w:jc w:val="right"/>
        <w:rPr/>
      </w:pPr>
      <w:r>
        <w:t>اخْتَلَفُوْا فَمِنْهُمْ مَّنْ اٰمَنَ وَمِنْهُمْ مَّنْ كَفَرَ ؕ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شَآءَ اللّٰهُ مَا اقْتَتَلُوْا ۫ وَلٰكِنَّ اللّٰهَ یَفْعَلُ مَا یُرِیْدُ ۟۠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اٰمَنُوْۤا اَنْفِقُوْا مِمَّا رَزَقْنٰكُمْ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 اَنْ یَّاْتِیَ یَوْمٌ لَّا بَیْعٌ فِیْهِ وَلَا خُلَّةٌ وَّلَا شَفَاعَةٌ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وَالْكٰفِرُوْنَ هُمُ الظّٰلِمُوْنَ ۟ اَللّٰهُ لَاۤ اِلٰهَ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هُوَ ۚ اَلْحَیُّ الْقَیُّوْمُ ۚ۬ لَا تَاْخُذُهٗ سِنَةٌ وَّلَا نَوْمٌ ؕ</w:t>
      </w:r>
    </w:p>
    <w:p w:rsidR="00000000" w:rsidDel="00000000" w:rsidP="00000000" w:rsidRDefault="00000000" w:rsidRPr="00000000" w14:paraId="00000001">
      <w:pPr>
        <w:jc w:val="right"/>
        <w:rPr/>
      </w:pPr>
      <w:r>
        <w:t>لَهٗ مَا فِی السَّمٰوٰتِ وَمَا فِی الْاَرْضِ ؕ مَنْ 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یَشْفَعُ عِنْدَهٗۤ اِلَّا بِاِذْنِهٖ ؕ یَعْلَمُ مَا بَیْنَ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