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وَعَمِلُوا الصّٰلِحٰتِ لَنُبَوِّئَنَّهُمْ مِّنَ الْجَنَّةِ غُرَفًا تَجْرِیْ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تَحْتِهَا الْاَنْهٰرُ خٰلِدِیْنَ فِیْهَا ؕ نِعْمَ اَجْرُ الْعٰمِلِیْنَ ۟ۗۖ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صَبَرُوْا وَعَلٰی رَبِّهِمْ یَتَوَكَّلُوْنَ ۟ وَكَاَیِّنْ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دَآبَّةٍ لَّا تَحْمِلُ رِزْقَهَا ۗۖ اَللّٰهُ یَرْزُقُهَا وَاِیَّاكُمْ ۖؗ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السَّمِیْعُ الْعَلِیْمُ ۟ وَلَىِٕنْ سَاَلْتَهُمْ مَّنْ خَلَقَ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وَالْاَرْضَ وَسَخَّرَ الشَّمْسَ وَالْقَمَرَ لَیَقُوْلُنَّ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ۚ فَاَنّٰی یُؤْفَكُوْنَ ۟ اَللّٰهُ یَبْسُطُ الرِّزْقَ لِمَنْ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مِنْ عِبَادِهٖ وَیَقْدِرُ لَهٗ ؕ اِنَّ اللّٰهَ بِكُلِّ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 ۟ وَلَىِٕنْ سَاَلْتَهُمْ مَّنْ نَّزَّلَ مِنَ السَّمَآءِ مَآءً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فَاَحْیَا بِهِ الْاَرْضَ مِنْ بَعْدِ مَوْتِهَا لَیَقُوْلُنَّ اللّٰهُ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قُلِ الْحَمْدُ لِلّٰهِ ؕ بَلْ اَكْثَرُهُمْ لَا یَعْقِلُوْنَ ۟۠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هٰذِهِ الْحَیٰوةُ الدُّنْیَاۤ اِلَّا لَهْوٌ وَّلَعِبٌ ؕ وَاِنَّ الدَّارَ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الْاٰخِرَةَ لَهِیَ الْحَیَوَانُ ۘ لَوْ كَانُوْا یَعْلَمُوْنَ ۟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