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الَّذِیْنَ اَسَآءُوا السُّوْٓاٰۤی اَنْ كَذَّبُوْا بِاٰیٰتِ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وَكَانُوْا بِهَا یَسْتَهْزِءُوْنَ ۟۠ اَللّٰهُ یَبْدَؤُا الْخَلْقَ ثُمَّ یُعِیْدُهٗ</w:t>
      </w:r>
    </w:p>
    <w:p w:rsidR="00000000" w:rsidDel="00000000" w:rsidP="00000000" w:rsidRDefault="00000000" w:rsidRPr="00000000" w14:paraId="00000001">
      <w:pPr>
        <w:jc w:val="right"/>
        <w:rPr/>
      </w:pPr>
      <w:r>
        <w:t>ثُمَّ اِلَیْهِ تُرْجَعُوْنَ ۟ وَیَوْمَ تَقُوْمُ السَّاعَةُ یُبْلِسُ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الْمُجْرِمُوْنَ ۟ وَلَمْ یَكُنْ لَّهُمْ مِّنْ شُرَكَآىِٕهِمْ شُفَعٰٓؤُا</w:t>
      </w:r>
    </w:p>
    <w:p w:rsidR="00000000" w:rsidDel="00000000" w:rsidP="00000000" w:rsidRDefault="00000000" w:rsidRPr="00000000" w14:paraId="00000001">
      <w:pPr>
        <w:jc w:val="right"/>
        <w:rPr/>
      </w:pPr>
      <w:r>
        <w:t>وَكَانُوْا بِشُرَكَآىِٕهِمْ كٰفِرِیْنَ ۟ وَیَوْمَ تَقُوْمُ السَّاعَةُ</w:t>
      </w:r>
    </w:p>
    <w:p w:rsidR="00000000" w:rsidDel="00000000" w:rsidP="00000000" w:rsidRDefault="00000000" w:rsidRPr="00000000" w14:paraId="00000001">
      <w:pPr>
        <w:jc w:val="right"/>
        <w:rPr/>
      </w:pPr>
      <w:r>
        <w:t>یَوْمَىِٕذٍ یَّتَفَرَّقُوْنَ ۟ فَاَمَّا الَّذِیْنَ اٰمَنُوْا وَعَمِلُوا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الصَّلِحٰتِ فَهُمْ فِیْ رَوْضَةٍ یُّحْبَرُوْنَ ۟ وَاَمَّا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وَكَذَّبُوْا بِاٰیٰتِنَا وَلِقَآئِ الْاٰخِرَةِ فَاُولٰٓىِٕكَ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الْعَذَابِ مُحْضَرُوْنَ ۟ فَسُبْحٰنَ اللّٰهِ حِیْنَ تُمْسُوْنَ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وَحِیْنَ تُصْبِحُوْنَ ۟ وَلَهُ الْحَمْدُ فِی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وَالْاَرْضِ وَعَشِیًّا وَّحِیْنَ تُظْهِرُوْنَ ۟ یُخْرِجُ الْحَیَّ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الْمَیِّتِ وَیُخْرِجُ الْمَیِّتَ مِنَ الْحَیِّ وَیُحْیِ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الْاَرْضَ بَعْدَ مَوْتِهَا ؕ وَكَذٰلِكَ تُخْرَجُوْنَ ۟۠ وَمِنْ اٰیٰتِهٖۤ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