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مِنْ رَّبِّكَ هُوَ الْحَقَّ ۙ وَیَهْدِیْۤ اِلٰی صِرَاطِ الْعَزِیْزِ</w:t>
      </w:r>
    </w:p>
    <w:p w:rsidR="00000000" w:rsidDel="00000000" w:rsidP="00000000" w:rsidRDefault="00000000" w:rsidRPr="00000000" w14:paraId="00000001">
      <w:pPr>
        <w:jc w:val="right"/>
        <w:rPr/>
      </w:pPr>
      <w:r>
        <w:t>الْحَمِیْدِ ۟ وَقَالَ الَّذِیْنَ كَفَرُوْا هَلْ نَدُلُّكُمْ عَلٰی</w:t>
      </w:r>
    </w:p>
    <w:p w:rsidR="00000000" w:rsidDel="00000000" w:rsidP="00000000" w:rsidRDefault="00000000" w:rsidRPr="00000000" w14:paraId="00000001">
      <w:pPr>
        <w:jc w:val="right"/>
        <w:rPr/>
      </w:pPr>
      <w:r>
        <w:t>رَجُلٍ یُّنَبِّئُكُمْ اِذَا مُزِّقْتُمْ كُلَّ مُمَزَّقٍ ۙ اِنَّكُمْ لَفِیْ</w:t>
      </w:r>
    </w:p>
    <w:p w:rsidR="00000000" w:rsidDel="00000000" w:rsidP="00000000" w:rsidRDefault="00000000" w:rsidRPr="00000000" w14:paraId="00000001">
      <w:pPr>
        <w:jc w:val="right"/>
        <w:rPr/>
      </w:pPr>
      <w:r>
        <w:t>خَلْقٍ جَدِیْدٍ ۟ۚ اَفْتَرٰی عَلَی اللّٰهِ كَذِبًا اَمْ بِهٖ جِنَّةٌ ؕ</w:t>
      </w:r>
    </w:p>
    <w:p w:rsidR="00000000" w:rsidDel="00000000" w:rsidP="00000000" w:rsidRDefault="00000000" w:rsidRPr="00000000" w14:paraId="00000001">
      <w:pPr>
        <w:jc w:val="right"/>
        <w:rPr/>
      </w:pPr>
      <w:r>
        <w:t>بَلِ الَّذِیْنَ لَا یُؤْمِنُوْنَ بِالْاٰخِرَةِ فِی الْعَذَابِ وَالضَّلٰلِ</w:t>
      </w:r>
    </w:p>
    <w:p w:rsidR="00000000" w:rsidDel="00000000" w:rsidP="00000000" w:rsidRDefault="00000000" w:rsidRPr="00000000" w14:paraId="00000001">
      <w:pPr>
        <w:jc w:val="right"/>
        <w:rPr/>
      </w:pPr>
      <w:r>
        <w:t>الْبَعِیْدِ ۟ اَفَلَمْ یَرَوْا اِلٰی مَا بَیْنَ اَیْدِیْهِمْ وَمَا خَلْفَهُمْ</w:t>
      </w:r>
    </w:p>
    <w:p w:rsidR="00000000" w:rsidDel="00000000" w:rsidP="00000000" w:rsidRDefault="00000000" w:rsidRPr="00000000" w14:paraId="00000001">
      <w:pPr>
        <w:jc w:val="right"/>
        <w:rPr/>
      </w:pPr>
      <w:r>
        <w:t>مِّنَ السَّمَآءِ وَالْاَرْضِ ؕ اِنْ نَّشَاْ نَخْسِفْ بِهِمُ الْاَرْضَ</w:t>
      </w:r>
    </w:p>
    <w:p w:rsidR="00000000" w:rsidDel="00000000" w:rsidP="00000000" w:rsidRDefault="00000000" w:rsidRPr="00000000" w14:paraId="00000001">
      <w:pPr>
        <w:jc w:val="right"/>
        <w:rPr/>
      </w:pPr>
      <w:r>
        <w:t>اَوْ نُسْقِطْ عَلَیْهِمْ كِسَفًا مِّنَ السَّمَآءِ ؕ اِنَّ فِیْ ذٰلِكَ</w:t>
      </w:r>
    </w:p>
    <w:p w:rsidR="00000000" w:rsidDel="00000000" w:rsidP="00000000" w:rsidRDefault="00000000" w:rsidRPr="00000000" w14:paraId="00000001">
      <w:pPr>
        <w:jc w:val="right"/>
        <w:rPr/>
      </w:pPr>
      <w:r>
        <w:t>لَاٰیَةً لِّكُلِّ عَبْدٍ مُّنِیْبٍ ۟۠ وَلَقَدْ اٰتَیْنَا دَاوٗدَ مِنَّا</w:t>
      </w:r>
    </w:p>
    <w:p w:rsidR="00000000" w:rsidDel="00000000" w:rsidP="00000000" w:rsidRDefault="00000000" w:rsidRPr="00000000" w14:paraId="00000001">
      <w:pPr>
        <w:jc w:val="right"/>
        <w:rPr/>
      </w:pPr>
      <w:r>
        <w:t>فَضْلًا ؕ یٰجِبَالُ اَوِّبِیْ مَعَهٗ وَالطَّیْرَ ۚ وَاَلَنَّا لَهُ</w:t>
      </w:r>
    </w:p>
    <w:p w:rsidR="00000000" w:rsidDel="00000000" w:rsidP="00000000" w:rsidRDefault="00000000" w:rsidRPr="00000000" w14:paraId="00000001">
      <w:pPr>
        <w:jc w:val="right"/>
        <w:rPr/>
      </w:pPr>
      <w:r>
        <w:t>الْحَدِیْدَ ۟ۙ اَنِ اعْمَلْ سٰبِغٰتٍ وَّقَدِّرْ فِی السَّرْدِ وَاعْمَلُوْا</w:t>
      </w:r>
    </w:p>
    <w:p w:rsidR="00000000" w:rsidDel="00000000" w:rsidP="00000000" w:rsidRDefault="00000000" w:rsidRPr="00000000" w14:paraId="00000001">
      <w:pPr>
        <w:jc w:val="right"/>
        <w:rPr/>
      </w:pPr>
      <w:r>
        <w:t>صَالِحًا ؕ اِنِّیْ بِمَا تَعْمَلُوْنَ بَصِیْرٌ ۟ وَلِسُلَیْمٰنَ الرِّیْحَ</w:t>
      </w:r>
    </w:p>
    <w:p w:rsidR="00000000" w:rsidDel="00000000" w:rsidP="00000000" w:rsidRDefault="00000000" w:rsidRPr="00000000" w14:paraId="00000001">
      <w:pPr>
        <w:jc w:val="right"/>
        <w:rPr/>
      </w:pPr>
      <w:r>
        <w:t>غُدُوُّهَا شَهْرٌ وَّرَوَاحُهَا شَهْرٌ ۚ وَاَسَلْنَا لَهٗ عَیْنَ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