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قُلُوْبِهِمْ قَالُوْا مَاذَا ۙ قَالَ رَبُّكُمْ ؕ قَالُوا الْحَقَّ ۚ وَهُوَ الْعَلِیُّ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الْكَبِیْرُ ۟ قُلْ مَنْ یَّرْزُقُكُمْ مِّنَ السَّمٰوٰتِ وَالْاَرْضِ ؕ قُلِ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ۙ وَاِنَّاۤ اَوْ اِیَّاكُمْ لَعَلٰی هُدًی اَوْ فِیْ ضَلٰلٍ مُّبِیْنٍ ۟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لَّا تُسْـَٔلُوْنَ عَمَّاۤ اَجْرَمْنَا وَلَا نُسْـَٔلُ عَمَّا تَعْمَلُوْنَ ۟</w:t>
      </w:r>
    </w:p>
    <w:p w:rsidR="00000000" w:rsidDel="00000000" w:rsidP="00000000" w:rsidRDefault="00000000" w:rsidRPr="00000000" w14:paraId="00000001">
      <w:pPr>
        <w:jc w:val="right"/>
        <w:rPr/>
      </w:pPr>
      <w:r>
        <w:t>قُلْ یَجْمَعُ بَیْنَنَا رَبُّنَا ثُمَّ یَفْتَحُ بَیْنَنَا بِالْحَقِّ ؕ وَهُوَ الْفَتَّاحُ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الْعَلِیْمُ ۟ قُلْ اَرُوْنِیَ الَّذِیْنَ اَلْحَقْتُمْ بِهٖ شُرَكَآءَ كَلَّا ؕ</w:t>
      </w:r>
    </w:p>
    <w:p w:rsidR="00000000" w:rsidDel="00000000" w:rsidP="00000000" w:rsidRDefault="00000000" w:rsidRPr="00000000" w14:paraId="00000001">
      <w:pPr>
        <w:jc w:val="right"/>
        <w:rPr/>
      </w:pPr>
      <w:r>
        <w:t>بَلْ هُوَ اللّٰهُ الْعَزِیْزُ الْحَكِیْمُ ۟ وَمَاۤ اَرْسَلْنٰكَ اِلَّا كَآفَّةً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لِّلنَّاسِ بَشِیْرًا وَّنَذِیْرًا وَّلٰكِنَّ اَكْثَرَ النَّاسِ لَا یَعْلَمُوْنَ ۟</w:t>
      </w:r>
    </w:p>
    <w:p w:rsidR="00000000" w:rsidDel="00000000" w:rsidP="00000000" w:rsidRDefault="00000000" w:rsidRPr="00000000" w14:paraId="00000001">
      <w:pPr>
        <w:jc w:val="right"/>
        <w:rPr/>
      </w:pPr>
      <w:r>
        <w:t>وَیَقُوْلُوْنَ مَتٰی هٰذَا الْوَعْدُ اِنْ كُنْتُمْ صٰدِقِیْنَ ۟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لَّكُمْ مِّیْعَادُ یَوْمٍ لَّا تَسْتَاْخِرُوْنَ عَنْهُ سَاعَةً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تَسْتَقْدِمُوْنَ ۟۠ وَقَالَ الَّذِیْنَ كَفَرُوْا لَنْ نُّؤْمِنَ بِهٰذَا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الْقُرْاٰنِ وَلَا بِالَّذِیْ بَیْنَ یَدَیْهِ ؕ وَلَوْ تَرٰۤی اِذِ الظّٰلِمُوْنَ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مَوْقُوْفُوْنَ عِنْدَ رَبِّهِمْ ۖۚ یَرْجِعُ بَعْضُهُمْ اِلٰی بَعْضِ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