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مَا هٰذَاۤ اِلَّاۤ اِفْكٌ مُّفْتَرًی ؕ وَقَالَ الَّذِیْنَ كَفَرُوْا لِلْحَقِّ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لَمَّا جَآءَهُمْ ۙ اِنْ هٰذَاۤ اِلَّا سِحْرٌ مُّبِیْنٌ ۟ وَمَاۤ اٰتَیْنٰهُمْ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كُتُبٍ یَّدْرُسُوْنَهَا وَمَاۤ اَرْسَلْنَاۤ اِلَیْهِمْ قَبْلَكَ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نَّذِیْرٍ ۟ؕ وَكَذَّبَ الَّذِیْنَ مِنْ قَبْلِهِمْ ۙ وَمَا بَلَغُوْا مِعْشَارَ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اٰتَیْنٰهُمْ فَكَذَّبُوْا رُسُلِیْ ۫ فَكَیْفَ كَانَ نَكِیْرِ ۟۠ قُلْ اِنَّمَاۤ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اَعِظُكُمْ بِوَاحِدَةٍ ۚ اَنْ تَقُوْمُوْا لِلّٰهِ مَثْنٰی وَفُرَادٰی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تَتَفَكَّرُوْا ۫ مَا بِصَاحِبِكُمْ مِّنْ جِنَّةٍ ؕ اِنْ هُوَ اِلَّا نَذِیْرٌ 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 یَدَیْ عَذَابٍ شَدِیْدٍ ۟ قُلْ مَا سَاَلْتُكُمْ مِّنْ اَجْرٍ</w:t>
      </w:r>
    </w:p>
    <w:p w:rsidR="00000000" w:rsidDel="00000000" w:rsidP="00000000" w:rsidRDefault="00000000" w:rsidRPr="00000000" w14:paraId="00000001">
      <w:pPr>
        <w:jc w:val="right"/>
        <w:rPr/>
      </w:pPr>
      <w:r>
        <w:t>فَهُوَ لَكُمْ ؕ اِنْ اَجْرِیَ اِلَّا عَلَی اللّٰهِ ۚ وَهُوَ عَلٰی 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شَهِیْدٌ ۟ قُلْ اِنَّ رَبِّیْ یَقْذِفُ بِالْحَقِّ ۚ عَلَّامُ الْغُیُوْبِ ۟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جَآءَ الْحَقُّ وَمَا یُبْدِئُ الْبَاطِلُ وَمَا یُعِیْدُ ۟ قُلْ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ضَلَلْتُ فَاِنَّمَاۤ اَضِلُّ عَلٰی نَفْسِیْ ۚ وَاِنِ اهْتَدَیْتُ فَبِمَا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یُوْحِیْۤ اِلَیَّ رَبِّیْ ؕ اِنَّهٗ سَمِیْعٌ قَرِیْبٌ ۟ وَلَوْ تَرٰۤی اِذْ فَزِعُوْا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