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وَسَخَّرَ الشَّمْسَ وَالْقَمَرَ ۖؗ كُلٌّ یَّجْرِیْ لِاَجَلٍ مُّسَمًّی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ذٰلِكُمُ اللّٰهُ رَبُّكُمْ لَهُ الْمُلْكُ ؕ وَالَّذِیْنَ تَدْعُوْنَ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دُوْنِهٖ مَا یَمْلِكُوْنَ مِنْ قِطْمِیْرٍ ۟ؕ اِنْ تَدْعُوْهُمْ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یَسْمَعُوْا دُعَآءَكُمْ ۚ وَلَوْ سَمِعُوْا مَا اسْتَجَابُوْا لَكُمْ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الْقِیٰمَةِ یَكْفُرُوْنَ بِشِرْكِكُمْ ؕ وَلَا یُنَبِّئُكَ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مِثْلُ خَبِیْرٍ ۟۠ یٰۤاَیُّهَا النَّاسُ اَنْتُمُ الْفُقَرَآءُ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ۚ وَاللّٰهُ هُوَ الْغَنِیُّ الْحَمِیْدُ ۟ اِنْ یَّشَاْ یُذْهِبْكُمْ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وَیَاْتِ بِخَلْقٍ جَدِیْدٍ ۟ۚ وَمَا ذٰلِكَ عَلَی اللّٰهِ بِعَزِیْزٍ ۟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تَزِرُ وَازِرَةٌ وِّزْرَ اُخْرٰی ؕ وَاِنْ تَدْعُ مُثْقَلَةٌ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حِمْلِهَا لَا یُحْمَلْ مِنْهُ شَیْءٌ وَّلَوْ كَانَ ذَا قُرْبٰی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تُنْذِرُ الَّذِیْنَ یَخْشَوْنَ رَبَّهُمْ بِالْغَیْبِ وَاَقَامُوا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ؕ وَمَنْ تَزَكّٰی فَاِنَّمَا یَتَزَكّٰی لِنَفْسِهٖ ؕ وَاِلَی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الْمَصِیْرُ ۟ وَمَا یَسْتَوِی الْاَعْمٰی وَالْبَصِیْرُ ۟ۙ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