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الْاِنْسَانُ اَنَّا خَلَقْنٰهُ مِنْ نُّطْفَةٍ فَاِذَا هُوَ خَصِیْمٌ</w:t>
      </w:r>
    </w:p>
    <w:p w:rsidR="00000000" w:rsidDel="00000000" w:rsidP="00000000" w:rsidRDefault="00000000" w:rsidRPr="00000000" w14:paraId="00000001">
      <w:pPr>
        <w:jc w:val="right"/>
        <w:rPr/>
      </w:pPr>
      <w:r>
        <w:t>مُّبِیْنٌ ۟ وَضَرَبَ لَنَا مَثَلًا وَّنَسِیَ خَلْقَهٗ ؕ قَالَ مَنْ یُّحْیِ</w:t>
      </w:r>
    </w:p>
    <w:p w:rsidR="00000000" w:rsidDel="00000000" w:rsidP="00000000" w:rsidRDefault="00000000" w:rsidRPr="00000000" w14:paraId="00000001">
      <w:pPr>
        <w:jc w:val="right"/>
        <w:rPr/>
      </w:pPr>
      <w:r>
        <w:t>الْعِظَامَ وَهِیَ رَمِیْمٌ ۟ قُلْ یُحْیِیْهَا الَّذِیْۤ اَنْشَاَهَاۤ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اَوَّلَ مَرَّةٍ ؕ وَهُوَ بِكُلِّ خَلْقٍ عَلِیْمُ ۟ۙ لَّذِیْ جَعَلَ لَكُمْ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مِّنَ الشَّجَرِ الْاَخْضَرِ نَارًا فَاِذَاۤ اَنْتُمْ مِّنْهُ تُوْقِدُوْنَ ۟</w:t>
      </w:r>
    </w:p>
    <w:p w:rsidR="00000000" w:rsidDel="00000000" w:rsidP="00000000" w:rsidRDefault="00000000" w:rsidRPr="00000000" w14:paraId="00000001">
      <w:pPr>
        <w:jc w:val="right"/>
        <w:rPr/>
      </w:pPr>
      <w:r>
        <w:t>اَوَلَیْسَ الَّذِیْ خَلَقَ السَّمٰوٰتِ وَالْاَرْضَ بِقٰدِرٍ عَلٰۤی</w:t>
      </w:r>
    </w:p>
    <w:p w:rsidR="00000000" w:rsidDel="00000000" w:rsidP="00000000" w:rsidRDefault="00000000" w:rsidRPr="00000000" w14:paraId="00000001">
      <w:pPr>
        <w:jc w:val="right"/>
        <w:rPr/>
      </w:pPr>
      <w:r>
        <w:t>اَنْ یَّخْلُقَ مِثْلَهُمْ ؔؕ بَلٰی ۗ وَهُوَ الْخَلّٰقُ الْعَلِیْمُ ۟ اِنَّمَاۤ اَمْرُهٗۤ</w:t>
      </w:r>
    </w:p>
    <w:p w:rsidR="00000000" w:rsidDel="00000000" w:rsidP="00000000" w:rsidRDefault="00000000" w:rsidRPr="00000000" w14:paraId="00000001">
      <w:pPr>
        <w:jc w:val="right"/>
        <w:rPr/>
      </w:pPr>
      <w:r>
        <w:t>اِذَاۤ اَرَادَ شَیْـًٔا اَنْ یَّقُوْلَ لَهٗ كُنْ فَیَكُوْنُ ۟ فَسُبْحٰنَ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 بِیَدِهٖ مَلَكُوْتُ كُلِّ شَیْءٍ وَّاِلَیْهِ تُرْجَعُوْنَ ۟۠</w:t>
      </w:r>
    </w:p>
    <w:p w:rsidR="00000000" w:rsidDel="00000000" w:rsidP="00000000" w:rsidRDefault="00000000" w:rsidRPr="00000000" w14:paraId="00000001">
      <w:pPr>
        <w:jc w:val="right"/>
        <w:rPr/>
      </w:pPr>
      <w:r>
        <w:t>وَالصّٰٓفّٰتِ صَفًّا ۟ۙ فَالزّٰجِرٰتِ زَجْرًا ۟ۙ فَالتّٰلِیٰتِ</w:t>
      </w:r>
    </w:p>
    <w:p w:rsidR="00000000" w:rsidDel="00000000" w:rsidP="00000000" w:rsidRDefault="00000000" w:rsidRPr="00000000" w14:paraId="00000001">
      <w:pPr>
        <w:jc w:val="right"/>
        <w:rPr/>
      </w:pPr>
      <w:r>
        <w:t>ذِكْرًا ۟ۙ اِنَّ اِلٰهَكُمْ لَوَاحِدٌ ۟ؕ رَبُّ السَّمٰوٰتِ وَالْاَرْضِ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