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اِلَّا مَا كُنْتُمْ تَعْمَلُوْنَ ۟ۙ اِلَّا عِبَادَ اللّٰهِ الْمُخْلَصِیْنَ ۟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لَهُمْ رِزْقٌ مَّعْلُوْمٌ ۟ۙ فَوَاكِهُ ۚ وَهُمْ مُّكْرَمُوْنَ ۟ۙ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جَنّٰتِ النَّعِیْمِ ۟ۙ عَلٰی سُرُرٍ مُّتَقٰبِلِیْنَ ۟ یُطَافُ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بِكَاْسٍ مِّنْ مَّعِیْنٍ ۟ۙ بَیْضَآءَ لَذَّةٍ لِّلشّٰرِبِیْنَ ۟ۚۖ</w:t>
      </w:r>
    </w:p>
    <w:p w:rsidR="00000000" w:rsidDel="00000000" w:rsidP="00000000" w:rsidRDefault="00000000" w:rsidRPr="00000000" w14:paraId="00000001">
      <w:pPr>
        <w:jc w:val="right"/>
        <w:rPr/>
      </w:pPr>
      <w:r>
        <w:t>لَا فِیْهَا غَوْلٌ وَّلَا هُمْ عَنْهَا یُنْزَفُوْنَ ۟ وَعِنْدَهُمْ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قٰصِرٰتُ الطَّرْفِ عِیْنٌ ۟ۙ كَاَنَّهُنَّ بَیْضٌ مَّكْنُوْنٌ ۟</w:t>
      </w:r>
    </w:p>
    <w:p w:rsidR="00000000" w:rsidDel="00000000" w:rsidP="00000000" w:rsidRDefault="00000000" w:rsidRPr="00000000" w14:paraId="00000001">
      <w:pPr>
        <w:jc w:val="right"/>
        <w:rPr/>
      </w:pPr>
      <w:r>
        <w:t>فَاَقْبَلَ بَعْضُهُمْ عَلٰی بَعْضٍ یَّتَسَآءَلُوْنَ ۟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قَآىِٕلٌ مِّنْهُمْ اِنِّیْ كَانَ لِیْ قَرِیْنٌ ۟ۙ یَّقُوْلُ اَىِٕنَّكَ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لَمِنَ الْمُصَدِّقِیْنَ ۟ ءَاِذَا مِتْنَا وَكُنَّا تُرَابًا وَّعِظَامًا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ءَاِنَّا لَمَدِیْنُوْنَ ۟ قَالَ هَلْ اَنْتُمْ مُّطَّلِعُوْنَ ۟</w:t>
      </w:r>
    </w:p>
    <w:p w:rsidR="00000000" w:rsidDel="00000000" w:rsidP="00000000" w:rsidRDefault="00000000" w:rsidRPr="00000000" w14:paraId="00000001">
      <w:pPr>
        <w:jc w:val="right"/>
        <w:rPr/>
      </w:pPr>
      <w:r>
        <w:t>فَاطَّلَعَ فَرَاٰهُ فِیْ سَوَآءِ الْجَحِیْمِ ۟ قَالَ تَاللّٰهِ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كِدْتَّ لَتُرْدِیْنِ ۟ۙ وَلَوْلَا نِعْمَةُ رَبِّیْ لَكُنْتُ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الْمُحْضَرِیْنَ ۟ اَفَمَا نَحْنُ بِمَیِّتِیْنَ ۟ۙ اِلَّا مَوْتَتَنَا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