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اعْمَلُوْا عَلٰی مَكَانَتِكُمْ اِنِّیْ عَامِلٌ ۚ فَسَوْفَ تَعْلَمُوْنَ ۟ۙ 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یَّاْتِیْهِ عَذَابٌ یُّخْزِیْهِ وَیَحِلُّ عَلَیْهِ عَذَابٌ مُّقِیْمٌ ۟ اِنَّاۤ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اَنْزَلْنَا عَلَیْكَ الْكِتٰبَ لِلنَّاسِ بِالْحَقِّ ۚ فَمَنِ اهْتَدٰی</w:t>
      </w:r>
    </w:p>
    <w:p w:rsidR="00000000" w:rsidDel="00000000" w:rsidP="00000000" w:rsidRDefault="00000000" w:rsidRPr="00000000" w14:paraId="00000001">
      <w:pPr>
        <w:jc w:val="right"/>
        <w:rPr/>
      </w:pPr>
      <w:r>
        <w:t>فَلِنَفْسِهٖ ۚ وَمَنْ ضَلَّ فَاِنَّمَا یَضِلُّ عَلَیْهَا ۚ وَمَاۤ اَنْتَ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بِوَكِیْلٍ ۟۠ اَللّٰهُ یَتَوَفَّی الْاَنْفُسَ حِیْنَ مَوْتِهَا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وَالَّتِیْ لَمْ تَمُتْ فِیْ مَنَامِهَا ۚ فَیُمْسِكُ الَّتِیْ قَضٰی عَلَیْهَا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الْمَوْتَ وَیُرْسِلُ الْاُخْرٰۤی اِلٰۤی اَجَلٍ مُّسَمًّی ؕ اِنَّ فِیْ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لَاٰیٰتٍ لِّقَوْمٍ یَّتَفَكَّرُوْنَ ۟ اَمِ اتَّخَذُوْا مِنْ دُوْنِ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شُفَعَآءَ ؕ قُلْ اَوَلَوْ كَانُوْا لَا یَمْلِكُوْنَ شَیْـًٔا وَّلَا یَعْقِلُوْنَ ۟</w:t>
      </w:r>
    </w:p>
    <w:p w:rsidR="00000000" w:rsidDel="00000000" w:rsidP="00000000" w:rsidRDefault="00000000" w:rsidRPr="00000000" w14:paraId="00000001">
      <w:pPr>
        <w:jc w:val="right"/>
        <w:rPr/>
      </w:pPr>
      <w:r>
        <w:t>قُلْ لِّلّٰهِ الشَّفَاعَةُ جَمِیْعًا ؕ لَهٗ مُلْكُ السَّمٰوٰتِ وَالْاَرْضِ ؕ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اِلَیْهِ تُرْجَعُوْنَ ۟ وَاِذَا ذُكِرَ اللّٰهُ وَحْدَهُ اشْمَاَزَّتْ</w:t>
      </w:r>
    </w:p>
    <w:p w:rsidR="00000000" w:rsidDel="00000000" w:rsidP="00000000" w:rsidRDefault="00000000" w:rsidRPr="00000000" w14:paraId="00000001">
      <w:pPr>
        <w:jc w:val="right"/>
        <w:rPr/>
      </w:pPr>
      <w:r>
        <w:t>قُلُوْبُ الَّذِیْنَ لَا یُؤْمِنُوْنَ بِالْاٰخِرَةِ ۚ وَاِذَا ذُكِرَ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دُوْنِهٖۤ اِذَا هُمْ یَسْتَبْشِرُوْنَ ۟ قُلِ اللّٰهُمَّ فَاطِرَ السَّمٰوٰتِ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