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یٰعِبَادِیَ الَّذِیْنَ اَسْرَفُوْا عَلٰۤی اَنْفُسِهِمْ لَا تَقْنَطُوْا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رَّحْمَةِ اللّٰهِ ؕ اِنَّ اللّٰهَ یَغْفِرُ الذُّنُوْبَ جَمِیْعًا ؕ اِنَّهٗ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الْغَفُوْرُ الرَّحِیْمُ ۟ وَاَنِیْبُوْۤا اِلٰی رَبِّكُمْ وَاَسْلِمُوْا لَهٗ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 اَنْ یَّاْتِیَكُمُ الْعَذَابُ ثُمَّ لَا تُنْصَرُوْنَ ۟ وَاتَّبِعُوْۤا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اَحْسَنَ مَاۤ اُنْزِلَ اِلَیْكُمْ مِّنْ رَّبِّكُمْ مِّنْ قَبْلِ اَنْ یَّاْتِیَكُمُ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الْعَذَابُ بَغْتَةً وَّاَنْتُمْ لَا تَشْعُرُوْنَ ۟ۙ اَنْ تَقُوْلَ نَفْسٌ</w:t>
      </w:r>
    </w:p>
    <w:p w:rsidR="00000000" w:rsidDel="00000000" w:rsidP="00000000" w:rsidRDefault="00000000" w:rsidRPr="00000000" w14:paraId="00000001">
      <w:pPr>
        <w:jc w:val="right"/>
        <w:rPr/>
      </w:pPr>
      <w:r>
        <w:t>یّٰحَسْرَتٰی عَلٰی مَا فَرَّطْتُ فِیْ جَنْۢبِ اللّٰهِ وَاِنْ كُنْتُ لَمِنَ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السّٰخِرِیْنَ ۟ۙ اَوْ تَقُوْلَ لَوْ اَنَّ اللّٰهَ هَدٰىنِیْ لَكُنْتُ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الْمُتَّقِیْنَ ۟ۙ اَوْ تَقُوْلَ حِیْنَ تَرَی الْعَذَابَ لَوْ اَنَّ لِیْ</w:t>
      </w:r>
    </w:p>
    <w:p w:rsidR="00000000" w:rsidDel="00000000" w:rsidP="00000000" w:rsidRDefault="00000000" w:rsidRPr="00000000" w14:paraId="00000001">
      <w:pPr>
        <w:jc w:val="right"/>
        <w:rPr/>
      </w:pPr>
      <w:r>
        <w:t>كَرَّةً فَاَكُوْنَ مِنَ الْمُحْسِنِیْنَ ۟ بَلٰی قَدْ جَآءَتْكَ اٰیٰتِیْ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فَكَذَّبْتَ بِهَا وَاسْتَكْبَرْتَ وَكُنْتَ مِنَ الْكٰفِرِیْنَ ۟ وَیَوْمَ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تَرَی الَّذِیْنَ كَذَبُوْا عَلَی اللّٰهِ وُجُوْهُهُمْ مُّسْوَدَّةٌ ؕ</w:t>
      </w:r>
    </w:p>
    <w:p w:rsidR="00000000" w:rsidDel="00000000" w:rsidP="00000000" w:rsidRDefault="00000000" w:rsidRPr="00000000" w14:paraId="00000001">
      <w:pPr>
        <w:jc w:val="right"/>
        <w:rPr/>
      </w:pPr>
      <w:r>
        <w:t>اَلَیْسَ فِیْ جَهَنَّمَ مَثْوًی لِّلْمُتَكَبِّرِیْنَ ۟ وَیُنَجِّی اللّٰهُ الَّذِیْنَ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