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 الَّذِیْنَ كَفَرُوْا بِالذِّكْرِ لَمَّا جَآءَهُمْ ۚ وَاِنَّهٗ لَكِتٰبٌ</w:t>
      </w:r>
    </w:p>
    <w:p w:rsidR="00000000" w:rsidDel="00000000" w:rsidP="00000000" w:rsidRDefault="00000000" w:rsidRPr="00000000" w14:paraId="00000001">
      <w:pPr>
        <w:jc w:val="right"/>
        <w:rPr/>
      </w:pPr>
      <w:r>
        <w:t>عَزِیْزٌ ۟ۙ لَّا یَاْتِیْهِ الْبَاطِلُ مِنْ بَیْنِ یَدَیْهِ وَلَا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خَلْفِهٖ ؕ تَنْزِیْلٌ مِّنْ حَكِیْمٍ حَمِیْدٍ ۟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یُقَالُ لَكَ اِلَّا مَا قَدْ قِیْلَ لِلرُّسُلِ مِنْ قَبْلِكَ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رَبَّكَ لَذُوْ مَغْفِرَةٍ وَّذُوْ عِقَابٍ اَلِیْمٍ ۟ وَلَوْ جَعَلْنٰهُ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قُرْاٰنًا اَعْجَمِیًّا لَّقَالُوْا لَوْلَا فُصِّلَتْ اٰیٰتُهٗ ؕ ءَؔاَعْجَمِیٌّ</w:t>
      </w:r>
    </w:p>
    <w:p w:rsidR="00000000" w:rsidDel="00000000" w:rsidP="00000000" w:rsidRDefault="00000000" w:rsidRPr="00000000" w14:paraId="00000001">
      <w:pPr>
        <w:jc w:val="right"/>
        <w:rPr/>
      </w:pPr>
      <w:r>
        <w:t>وَّعَرَبِیٌّ ؕ قُلْ هُوَ لِلَّذِیْنَ اٰمَنُوْا هُدًی وَّشِفَآءٌ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لَا یُؤْمِنُوْنَ فِیْۤ اٰذَانِهِمْ وَقْرٌ وَّهُوَ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عَمًی ؕ اُولٰٓىِٕكَ یُنَادَوْنَ مِنْ مَّكَانٍ بَعِیْدٍ ۟۠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اٰتَیْنَا مُوْسَی الْكِتٰبَ فَاخْتُلِفَ فِیْهِ ؕ وَلَوْلَا</w:t>
      </w:r>
    </w:p>
    <w:p w:rsidR="00000000" w:rsidDel="00000000" w:rsidP="00000000" w:rsidRDefault="00000000" w:rsidRPr="00000000" w14:paraId="00000001">
      <w:pPr>
        <w:jc w:val="right"/>
        <w:rPr/>
      </w:pPr>
      <w:r>
        <w:t>كَلِمَةٌ سَبَقَتْ مِنْ رَّبِّكَ لَقُضِیَ بَیْنَهُمْ ؕ وَاِنَّهُمْ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لَفِیْ شَكٍّ مِّنْهُ مُرِیْبٍ ۟ مَنْ عَمِلَ صَالِحًا فَلِنَفْسِهٖ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اَسَآءَ فَعَلَیْهَا ؕ وَمَا رَبُّكَ بِظَلَّامٍ لِّلْعَبِیْدِ ۟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