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عَلَیْهِمْ بِصِحَافٍ مِّنْ ذَهَبٍ وَّاَكْوَابٍ ۚ وَفِیْهَا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مَا تَشْتَهِیْهِ الْاَنْفُسُ وَتَلَذُّ الْاَعْیُنُ ۚ وَاَنْتُمْ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خٰلِدُوْنَ ۟ۚ وَتِلْكَ الْجَنَّةُ الَّتِیْۤ اُوْرِثْتُمُوْهَا بِمَا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۟ لَكُمْ فِیْهَا فَاكِهَةٌ كَثِیْرَةٌ مِّنْهَا تَاْكُلُوْنَ ۟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الْمُجْرِمِیْنَ فِیْ عَذَابِ جَهَنَّمَ خٰلِدُوْنَ ۟ۚۖ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یُفَتَّرُ عَنْهُمْ وَهُمْ فِیْهِ مُبْلِسُوْنَ ۟ۚ وَمَا ظَلَمْنٰهُمْ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وَلٰكِنْ كَانُوْا هُمُ الظّٰلِمِیْنَ ۟ وَنَادَوْا یٰمٰلِكُ لِیَقْضِ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رَبُّكَ ؕ قَالَ اِنَّكُمْ مّٰكِثُوْنَ ۟ لَقَدْ جِئْنٰكُمْ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بِالْحَقِّ وَلٰكِنَّ اَكْثَرَكُمْ لِلْحَقِّ كٰرِهُوْنَ ۟ اَمْ اَبْرَمُوْۤا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اَمْرًا فَاِنَّا مُبْرِمُوْنَ ۟ۚ اَمْ یَحْسَبُوْنَ اَنَّا لَا نَسْمَعُ سِرَّهُمْ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وَنَجْوٰىهُمْ ؕ بَلٰی وَرُسُلُنَا لَدَیْهِمْ یَكْتُبُوْنَ ۟ قُلْ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لِلرَّحْمٰنِ وَلَدٌ ۖۗ فَاَنَا اَوَّلُ الْعٰبِدِیْنَ ۟ سُبْحٰنَ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 السَّمٰوٰتِ وَالْاَرْضِ رَبِّ الْعَرْشِ عَمَّا یَصِفُوْنَ ۟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