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الْعَزِیْزُ الرَّحِیْمُ ۟۠ اِنَّ شَجَرَتَ الزَّقُّوْمِ ۟ۙ طَعَامُ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الْاَثِیْمِ ۟ كَالْمُهْلِ ۛۚ یَغْلِیْ فِی الْبُطُوْنِ ۟ۙ كَغَلْیِ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الْحَمِیْمِ ۟ خُذُوْهُ فَاعْتِلُوْهُ اِلٰی سَوَآءِ الْجَحِیْمِ ۟ۗۖ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صُبُّوْا فَوْقَ رَاْسِهٖ مِنْ عَذَابِ الْحَمِیْمِ ۟ؕ</w:t>
      </w:r>
    </w:p>
    <w:p w:rsidR="00000000" w:rsidDel="00000000" w:rsidP="00000000" w:rsidRDefault="00000000" w:rsidRPr="00000000" w14:paraId="00000001">
      <w:pPr>
        <w:jc w:val="right"/>
        <w:rPr/>
      </w:pPr>
      <w:r>
        <w:t>ذُقْ ۙۚ اِنَّكَ اَنْتَ الْعَزِیْزُ الْكَرِیْمُ ۟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مَا كُنْتُمْ بِهٖ تَمْتَرُوْنَ ۟ اِنَّ الْمُتَّقِیْنَ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مَقَامٍ اَمِیْنٍ ۟ۙ فِیْ جَنّٰتٍ وَّعُیُوْنٍ ۟ۚۙ</w:t>
      </w:r>
    </w:p>
    <w:p w:rsidR="00000000" w:rsidDel="00000000" w:rsidP="00000000" w:rsidRDefault="00000000" w:rsidRPr="00000000" w14:paraId="00000001">
      <w:pPr>
        <w:jc w:val="right"/>
        <w:rPr/>
      </w:pPr>
      <w:r>
        <w:t>یَّلْبَسُوْنَ مِنْ سُنْدُسٍ وَّاِسْتَبْرَقٍ مُّتَقٰبِلِیْنَ ۟ۚۙ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۫ وَزَوَّجْنٰهُمْ بِحُوْرٍ عِیْنٍ ۟ؕ یَدْعُوْنَ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بِكُلِّ فَاكِهَةٍ اٰمِنِیْنَ ۟ۙ لَا یَذُوْقُوْنَ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الْمَوْتَ اِلَّا الْمَوْتَةَ الْاُوْلٰی ۚ وَوَقٰىهُمْ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عَذَابَ الْجَحِیْمِ ۟ۙ فَضْلًا مِّنْ رَّبِّكَ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الْفَوْزُ الْعَظِیْمُ ۟ فَاِنَّمَا یَسَّرْنٰهُ بِلِسَانِكَ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