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جَهَنَّمَ ؕ وَبِئْسَ الْمِهَادُ ۟ قَدْ كَانَ لَكُمْ اٰیَةٌ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فِئَتَیْنِ الْتَقَتَا ؕ فِئَةٌ تُقَاتِلُ فِیْ سَبِیْلِ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وَاُخْرٰی كَافِرَةٌ یَّرَوْنَهُمْ مِّثْلَیْهِمْ رَاْیَ الْعَیْنِ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یُؤَیِّدُ بِنَصْرِهٖ مَنْ یَّشَآءُ ؕ اِنَّ فِیْ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لَعِبْرَةً لِّاُولِی الْاَبْصَارِ ۟ زُیِّنَ لِلنَّاسِ حُبُّ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الشَّهَوٰتِ مِنَ النِّسَآءِ وَالْبَنِیْنَ وَالْقَنَاطِیْرِ الْمُقَنْطَرَةِ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الذَّهَبِ وَالْفِضَّةِ وَالْخَیْلِ الْمُسَوَّمَةِ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وَالْاَنْعَامِ وَالْحَرْثِ ؕ ذٰلِكَ مَتَاعُ الْحَیٰوةِ الدُّنْیَا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عِنْدَهٗ حُسْنُ الْمَاٰبِ ۟ قُلْ اَؤُنَبِّئُكُمْ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بِخَیْرٍ مِّنْ ذٰلِكُمْ ؕ لِلَّذِیْنَ اتَّقَوْا عِنْدَ 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جَنّٰتٌ تَجْرِیْ مِنْ تَحْتِهَا الْاَنْهٰرُ خٰلِدِیْنَ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وَاَزْوَاجٌ مُّطَهَّرَةٌ وَّرِضْوَانٌ مِّنَ اللّٰهِ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بَصِیْرٌ بِالْعِبَادِ ۟ۚ اَلَّذِیْنَ یَقُوْلُوْنَ رَبَّنَاۤ اِنَّنَاۤ اٰمَنَّا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