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هٰذَاۤ اِفْكٌ قَدِیْمٌ ۟ وَمِنْ قَبْلِهٖ كِتٰبُ مُوْسٰۤی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اِمَامًا وَّرَحْمَةً ؕ وَهٰذَا كِتٰبٌ مُّصَدِّقٌ لِّسَانًا</w:t>
      </w:r>
    </w:p>
    <w:p w:rsidR="00000000" w:rsidDel="00000000" w:rsidP="00000000" w:rsidRDefault="00000000" w:rsidRPr="00000000" w14:paraId="00000001">
      <w:pPr>
        <w:jc w:val="right"/>
        <w:rPr/>
      </w:pPr>
      <w:r>
        <w:t>عَرَبِیًّا لِّیُنْذِرَ الَّذِیْنَ ظَلَمُوْا ۖۗ وَبُشْرٰی لِلْمُحْسِنِیْنَ ۟ۚ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قَالُوْا رَبُّنَا اللّٰهُ ثُمَّ اسْتَقَامُوْا فَلَا خَوْفٌ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وَلَا هُمْ یَحْزَنُوْنَ ۟ۚ اُولٰٓىِٕكَ اَصْحٰبُ الْجَنَّةِ</w:t>
      </w:r>
    </w:p>
    <w:p w:rsidR="00000000" w:rsidDel="00000000" w:rsidP="00000000" w:rsidRDefault="00000000" w:rsidRPr="00000000" w14:paraId="00000001">
      <w:pPr>
        <w:jc w:val="right"/>
        <w:rPr/>
      </w:pPr>
      <w:r>
        <w:t>خٰلِدِیْنَ فِیْهَا ۚ جَزَآءً بِمَا كَانُوْا یَعْمَلُوْنَ ۟</w:t>
      </w:r>
    </w:p>
    <w:p w:rsidR="00000000" w:rsidDel="00000000" w:rsidP="00000000" w:rsidRDefault="00000000" w:rsidRPr="00000000" w14:paraId="00000001">
      <w:pPr>
        <w:jc w:val="right"/>
        <w:rPr/>
      </w:pPr>
      <w:r>
        <w:t>وَوَصَّیْنَا الْاِنْسَانَ بِوَالِدَیْهِ اِحْسٰنًا ؕ حَمَلَتْهُ</w:t>
      </w:r>
    </w:p>
    <w:p w:rsidR="00000000" w:rsidDel="00000000" w:rsidP="00000000" w:rsidRDefault="00000000" w:rsidRPr="00000000" w14:paraId="00000001">
      <w:pPr>
        <w:jc w:val="right"/>
        <w:rPr/>
      </w:pPr>
      <w:r>
        <w:t>اُمُّهٗ كُرْهًا وَّوَضَعَتْهُ كُرْهًا ؕ وَحَمْلُهٗ وَفِصٰلُهٗ</w:t>
      </w:r>
    </w:p>
    <w:p w:rsidR="00000000" w:rsidDel="00000000" w:rsidP="00000000" w:rsidRDefault="00000000" w:rsidRPr="00000000" w14:paraId="00000001">
      <w:pPr>
        <w:jc w:val="right"/>
        <w:rPr/>
      </w:pPr>
      <w:r>
        <w:t>ثَلٰثُوْنَ شَهْرًا ؕ حَتّٰۤی اِذَا بَلَغَ اَشُدَّهٗ وَبَلَغَ اَرْبَعِیْنَ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سَنَةً ۙ قَالَ رَبِّ اَوْزِعْنِیْۤ اَنْ اَشْكُرَ نِعْمَتَكَ الَّتِیْۤ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اَنْعَمْتَ عَلَیَّ وَعَلٰی وَالِدَیَّ وَاَنْ اَعْمَلَ صَالِحًا</w:t>
      </w:r>
    </w:p>
    <w:p w:rsidR="00000000" w:rsidDel="00000000" w:rsidP="00000000" w:rsidRDefault="00000000" w:rsidRPr="00000000" w14:paraId="00000001">
      <w:pPr>
        <w:jc w:val="right"/>
        <w:rPr/>
      </w:pPr>
      <w:r>
        <w:t>تَرْضٰىهُ وَاَصْلِحْ لِیْ فِیْ ذُرِّیَّتِیْ ؕۚ اِنِّیْ تُبْتُ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وَاِنِّیْ مِنَ الْمُسْلِمِیْنَ ۟ اُولٰٓىِٕكَ الَّذِیْنَ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