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نَتَقَبَّلُ عَنْهُمْ اَحْسَنَ مَا عَمِلُوْا وَنَتَجَاوَزُ عَنْ سَیِّاٰتِهِمْ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فِیْۤ اَصْحٰبِ الْجَنَّةِ ؕ وَعْدَ الصِّدْقِ الَّذِیْ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یُوْعَدُوْنَ ۟ وَالَّذِیْ قَالَ لِوَالِدَیْهِ اُفٍّ لَّكُمَاۤ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اَتَعِدٰنِنِیْۤ اَنْ اُخْرَجَ وَقَدْ خَلَتِ الْقُرُوْنُ مِنْ قَبْلِیْ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وَهُمَا یَسْتَغِیْثٰنِ اللّٰهَ وَیْلَكَ اٰمِنْ ۖۗ اِنَّ وَعْدَ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حَقٌّ ۖۚ فَیَقُوْلُ مَا هٰذَاۤ اِلَّاۤ اَسَاطِیْرُ الْاَوَّلِیْنَ ۟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الَّذِیْنَ حَقَّ عَلَیْهِمُ الْقَوْلُ فِیْۤ اُمَمٍ قَدْ خَلَتْ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قَبْلِهِمْ مِّنَ الْجِنِّ وَالْاِنْسِ ؕ اِنَّهُمْ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خٰسِرِیْنَ ۟ وَلِكُلٍّ دَرَجٰتٌ مِّمَّا عَمِلُوْا ۚ وَلِیُوَفِّیَهُمْ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اَعْمَالَهُمْ وَهُمْ لَا یُظْلَمُوْنَ ۟ وَیَوْمَ یُعْرَضُ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عَلَی النَّارِ ؕ اَذْهَبْتُمْ طَیِّبٰتِكُمْ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حَیَاتِكُمُ الدُّنْیَا وَاسْتَمْتَعْتُمْ بِهَا ۚ فَالْیَوْمَ تُجْزَوْنَ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الْهُوْنِ بِمَا كُنْتُمْ تَسْتَكْبِرُوْنَ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