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 الَّذِیْنَ ارْتَدُّوْا عَلٰۤی اَدْبَارِهِمْ مِّنْ بَعْدِ مَا تَبَیَّنَ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لَهُمُ الْهُدَی ۙ الشَّیْطٰنُ سَوَّلَ لَهُمْ ؕ وَاَمْلٰی لَهُمْ ۟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بِاَنَّهُمْ قَالُوْا لِلَّذِیْنَ كَرِهُوْا مَا نَزَّلَ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سَنُطِیْعُكُمْ فِیْ بَعْضِ الْاَمْرِ ۖۚ وَاللّٰهُ یَعْلَمُ اِسْرَارَهُمْ ۟</w:t>
      </w:r>
    </w:p>
    <w:p w:rsidR="00000000" w:rsidDel="00000000" w:rsidP="00000000" w:rsidRDefault="00000000" w:rsidRPr="00000000" w14:paraId="00000001">
      <w:pPr>
        <w:jc w:val="right"/>
        <w:rPr/>
      </w:pPr>
      <w:r>
        <w:t>فَكَیْفَ اِذَا تَوَفَّتْهُمُ الْمَلٰٓىِٕكَةُ یَضْرِبُوْنَ وُجُوْهَهُمْ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وَاَدْبَارَهُمْ ۟ ذٰلِكَ بِاَنَّهُمُ اتَّبَعُوْا مَاۤ اَسْخَطَ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وَكَرِهُوْا رِضْوَانَهٗ فَاَحْبَطَ اَعْمَالَهُمْ ۟۠ اَمْ</w:t>
      </w:r>
    </w:p>
    <w:p w:rsidR="00000000" w:rsidDel="00000000" w:rsidP="00000000" w:rsidRDefault="00000000" w:rsidRPr="00000000" w14:paraId="00000001">
      <w:pPr>
        <w:jc w:val="right"/>
        <w:rPr/>
      </w:pPr>
      <w:r>
        <w:t>حَسِبَ الَّذِیْنَ فِیْ قُلُوْبِهِمْ مَّرَضٌ اَنْ لَّنْ یُّخْرِجَ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اَضْغَانَهُمْ ۟ وَلَوْ نَشَآءُ لَاَرَیْنٰكَهُمْ فَلَعَرَفْتَهُمْ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بِسِیْمٰهُمْ ؕ وَلَتَعْرِفَنَّهُمْ فِیْ لَحْنِ الْقَوْلِ ؕ وَاللّٰهُ یَعْلَمُ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اَعْمَالَكُمْ ۟ وَلَنَبْلُوَنَّكُمْ حَتّٰی نَعْلَمَ الْمُجٰهِدِیْنَ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مِنْكُمْ وَالصّٰبِرِیْنَ ۙ وَنَبْلُوَاۡ اَخْبَارَكُمْ ۟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وَصَدُّوْا عَنْ سَبِیْلِ اللّٰهِ وَشَآقُّوا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