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یَدْخُلِ الْاِیْمَانُ فِیْ قُلُوْبِكُمْ ؕ وَاِنْ تُطِیْعُوا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لَا یَلِتْكُمْ مِّنْ اَعْمَالِكُمْ شَیْـًٔا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غَفُوْرٌ رَّحِیْمٌ ۟ اِنَّمَا الْمُؤْمِنُوْنَ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بِاللّٰهِ وَرَسُوْلِهٖ ثُمَّ لَمْ یَرْتَابُوْا وَجٰهَدُوْا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بِاَمْوَالِهِمْ وَاَنْفُسِهِمْ فِیْ سَبِیْلِ اللّٰهِ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هُمُ الصّٰدِقُوْنَ ۟ قُلْ اَتُعَلِّمُوْنَ اللّٰهَ بِدِیْنِكُمْ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یَعْلَمُ مَا فِی السَّمٰوٰتِ وَمَا فِی الْاَرْضِ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بِكُلِّ شَیْءٍ عَلِیْمٌ ۟ یَمُنُّوْنَ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اَسْلَمُوْا ؕ قُلْ لَّا تَمُنُّوْا عَلَیَّ اِسْلَامَكُمْ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بَلِ اللّٰهُ یَمُنُّ عَلَیْكُمْ اَنْ هَدٰىكُمْ لِلْاِیْمَانِ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صٰدِقِیْنَ ۟ اِنَّ اللّٰهَ 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غَیْبَ السَّمٰوٰتِ وَالْاَرْضِ ؕ وَاللّٰهُ بَصِیْرٌ بِمَا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تَعْمَلُوْنَ ۟۠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