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وَوَقٰىنَا عَذَابَ السَّمُوْمِ ۟ اِنَّا كُنَّا مِنْ قَبْلُ نَدْعُوْهُ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هُوَ الْبَرُّ الرَّحِیْمُ ۟۠ فَذَكِّرْ فَمَاۤ اَنْتَ بِنِعْمَتِ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بِكَاهِنٍ وَّلَا مَجْنُوْنٍ ۟ؕ اَمْ یَقُوْلُوْنَ شَاعِرٌ</w:t>
      </w:r>
    </w:p>
    <w:p w:rsidR="00000000" w:rsidDel="00000000" w:rsidP="00000000" w:rsidRDefault="00000000" w:rsidRPr="00000000" w14:paraId="00000001">
      <w:pPr>
        <w:jc w:val="right"/>
        <w:rPr/>
      </w:pPr>
      <w:r>
        <w:t>نَّتَرَبَّصُ بِهٖ رَیْبَ الْمَنُوْنِ ۟ قُلْ تَرَبَّصُوْا فَاِنِّیْ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مَعَكُمْ مِّنَ الْمُتَرَبِّصِیْنَ ۟ؕ اَمْ تَاْمُرُهُمْ اَحْلَامُهُمْ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بِهٰذَاۤ اَمْ هُمْ قَوْمٌ طَاغُوْنَ ۟ۚ اَمْ یَقُوْلُوْنَ تَقَوَّلَهٗ ۚ</w:t>
      </w:r>
    </w:p>
    <w:p w:rsidR="00000000" w:rsidDel="00000000" w:rsidP="00000000" w:rsidRDefault="00000000" w:rsidRPr="00000000" w14:paraId="00000001">
      <w:pPr>
        <w:jc w:val="right"/>
        <w:rPr/>
      </w:pPr>
      <w:r>
        <w:t>بَلْ لَّا یُؤْمِنُوْنَ ۟ۚ فَلْیَاْتُوْا بِحَدِیْثٍ مِّثْلِهٖۤ اِنْ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۟ؕ اَمْ خُلِقُوْا مِنْ غَیْرِ شَیْءٍ اَمْ هُمُ الْخٰلِقُوْنَ ۟ؕ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خَلَقُوا السَّمٰوٰتِ وَالْاَرْضَ ۚ بَلْ لَّا یُوْقِنُوْنَ ۟ؕ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عِنْدَهُمْ خَزَآىِٕنُ رَبِّكَ اَمْ هُمُ الْمُصَۜیْطِرُوْنَ ۟ؕ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لَهُمْ سُلَّمٌ یَّسْتَمِعُوْنَ فِیْهِ ۚ فَلْیَاْتِ مُسْتَمِعُهُمْ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بِسُلْطٰنٍ مُّبِیْنٍ ۟ؕ اَمْ لَهُ الْبَنٰتُ وَلَكُمُ الْبَنُوْنَ ۟ؕ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تَسْـَٔلُهُمْ اَجْرًا فَهُمْ مِّنْ مَّغْرَمٍ مُّثْقَلُوْنَ ۟ؕ اَمْ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