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اِنَّ رَبَّكَ وَاسِعُ الْمَغْفِرَةِ ؕ هُوَ اَعْلَمُ بِكُمْ اِذْ اَنْشَاَكُمْ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الْاَرْضِ وَاِذْ اَنْتُمْ اَجِنَّةٌ فِیْ بُطُوْنِ اُمَّهٰتِكُمْ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تُزَكُّوْۤا اَنْفُسَكُمْ ؕ هُوَ اَعْلَمُ بِمَنِ اتَّقٰی ۟۠ اَفَرَءَیْتَ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تَوَلّٰی ۟ۙ وَاَعْطٰی قَلِیْلًا وَّاَكْدٰی ۟ اَعِنْدَهٗ</w:t>
      </w:r>
    </w:p>
    <w:p w:rsidR="00000000" w:rsidDel="00000000" w:rsidP="00000000" w:rsidRDefault="00000000" w:rsidRPr="00000000" w14:paraId="00000001">
      <w:pPr>
        <w:jc w:val="right"/>
        <w:rPr/>
      </w:pPr>
      <w:r>
        <w:t>عِلْمُ الْغَیْبِ فَهُوَ یَرٰی ۟ اَمْ لَمْ یُنَبَّاْ بِمَا فِیْ صُحُفِ</w:t>
      </w:r>
    </w:p>
    <w:p w:rsidR="00000000" w:rsidDel="00000000" w:rsidP="00000000" w:rsidRDefault="00000000" w:rsidRPr="00000000" w14:paraId="00000001">
      <w:pPr>
        <w:jc w:val="right"/>
        <w:rPr/>
      </w:pPr>
      <w:r>
        <w:t>مُوْسٰی ۟ۙ وَاِبْرٰهِیْمَ الَّذِیْ وَ ۟ۙ اَلَّا تَزِرُ وَازِرَةٌ</w:t>
      </w:r>
    </w:p>
    <w:p w:rsidR="00000000" w:rsidDel="00000000" w:rsidP="00000000" w:rsidRDefault="00000000" w:rsidRPr="00000000" w14:paraId="00000001">
      <w:pPr>
        <w:jc w:val="right"/>
        <w:rPr/>
      </w:pPr>
      <w:r>
        <w:t>وِّزْرَ اُخْرٰی ۟ۙ وَاَنْ لَّیْسَ لِلْاِنْسَانِ اِلَّا مَا سَعٰی ۟ۙ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وَاَنَّ سَعْیَهٗ سَوْفَ یُرٰی ۪۟ ثُمَّ یُجْزٰىهُ الْجَزَآءَ الْاَوْفٰی ۟ۙ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وَاَنَّ اِلٰی رَبِّكَ الْمُنْتَهٰی ۟ۙ وَاَنَّهٗ هُوَ اَضْحَكَ وَاَبْكٰی ۟ۙ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وَاَنَّهٗ هُوَ اَمَاتَ وَاَحْیَا ۟ۙ وَاَنَّهٗ خَلَقَ الزَّوْجَیْنِ</w:t>
      </w:r>
    </w:p>
    <w:p w:rsidR="00000000" w:rsidDel="00000000" w:rsidP="00000000" w:rsidRDefault="00000000" w:rsidRPr="00000000" w14:paraId="00000001">
      <w:pPr>
        <w:jc w:val="right"/>
        <w:rPr/>
      </w:pPr>
      <w:r>
        <w:t>الذَّكَرَ وَالْاُ ۟ۙ مِنْ نُّطْفَةٍ اِذَا تُمْنٰی ۪۟ وَاَنَّ عَلَیْهِ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النَّشْاَةَ الْاُخْرٰی ۟ۙ وَاَنَّهٗ هُوَ اَغْنٰی وَاَقْنٰی ۟ۙ وَاَنَّهٗ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هُوَ رَبُّ الشِّعْرٰی ۟ۙ وَاَنَّهٗۤ اَهْلَكَ عَادَا لْاُوْلٰی ۟ۙ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