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جَحِیْمٍ ۟ اِنَّ هٰذَا لَهُوَ حَقُّ الْیَقِیْنِ ۟ۚ فَسَبِّحْ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بِاسْمِ رَبِّكَ الْعَظِیْمِ ۟۠</w:t>
      </w:r>
    </w:p>
    <w:p w:rsidR="00000000" w:rsidDel="00000000" w:rsidP="00000000" w:rsidRDefault="00000000" w:rsidRPr="00000000" w14:paraId="00000001">
      <w:pPr>
        <w:jc w:val="right"/>
        <w:rPr/>
      </w:pPr>
      <w:r>
        <w:t>سَبَّحَ لِلّٰهِ مَا فِی السَّمٰوٰتِ وَالْاَرْضِ ۚ وَهُوَ الْعَزِیْزُ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الْحَكِیْمُ ۟ لَهٗ مُلْكُ السَّمٰوٰتِ وَالْاَرْضِ ۚ یُحْیٖ</w:t>
      </w:r>
    </w:p>
    <w:p w:rsidR="00000000" w:rsidDel="00000000" w:rsidP="00000000" w:rsidRDefault="00000000" w:rsidRPr="00000000" w14:paraId="00000001">
      <w:pPr>
        <w:jc w:val="right"/>
        <w:rPr/>
      </w:pPr>
      <w:r>
        <w:t>وَیُمِیْتُ ۚ وَهُوَ عَلٰی كُلِّ شَیْءٍ قَدِیْرٌ ۟ هُوَ الْاَوَّلُ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وَالْاٰخِرُ وَالظَّاهِرُ وَالْبَاطِنُ ۚ وَهُوَ بِكُلِّ شَیْءٍ</w:t>
      </w:r>
    </w:p>
    <w:p w:rsidR="00000000" w:rsidDel="00000000" w:rsidP="00000000" w:rsidRDefault="00000000" w:rsidRPr="00000000" w14:paraId="00000001">
      <w:pPr>
        <w:jc w:val="right"/>
        <w:rPr/>
      </w:pPr>
      <w:r>
        <w:t>عَلِیْمٌ ۟ هُوَ الَّذِیْ خَلَقَ السَّمٰوٰتِ وَالْاَرْضَ</w:t>
      </w:r>
    </w:p>
    <w:p w:rsidR="00000000" w:rsidDel="00000000" w:rsidP="00000000" w:rsidRDefault="00000000" w:rsidRPr="00000000" w14:paraId="00000001">
      <w:pPr>
        <w:jc w:val="right"/>
        <w:rPr/>
      </w:pPr>
      <w:r>
        <w:t>فِیْ سِتَّةِ اَیَّامٍ ثُمَّ اسْتَوٰی عَلَی الْعَرْشِ ؕ یَعْلَمُ مَا</w:t>
      </w:r>
    </w:p>
    <w:p w:rsidR="00000000" w:rsidDel="00000000" w:rsidP="00000000" w:rsidRDefault="00000000" w:rsidRPr="00000000" w14:paraId="00000001">
      <w:pPr>
        <w:jc w:val="right"/>
        <w:rPr/>
      </w:pPr>
      <w:r>
        <w:t>یَلِجُ فِی الْاَرْضِ وَمَا یَخْرُجُ مِنْهَا وَمَا یَنْزِلُ</w:t>
      </w:r>
    </w:p>
    <w:p w:rsidR="00000000" w:rsidDel="00000000" w:rsidP="00000000" w:rsidRDefault="00000000" w:rsidRPr="00000000" w14:paraId="00000001">
      <w:pPr>
        <w:jc w:val="right"/>
        <w:rPr/>
      </w:pPr>
      <w:r>
        <w:t>مِنَ السَّمَآءِ وَمَا یَعْرُجُ فِیْهَا ؕ وَهُوَ مَعَكُمْ اَیْنَ</w:t>
      </w:r>
    </w:p>
    <w:p w:rsidR="00000000" w:rsidDel="00000000" w:rsidP="00000000" w:rsidRDefault="00000000" w:rsidRPr="00000000" w14:paraId="00000001">
      <w:pPr>
        <w:jc w:val="right"/>
        <w:rPr/>
      </w:pPr>
      <w:r>
        <w:t>مَا كُنْتُمْ ؕ وَاللّٰهُ بِمَا تَعْمَلُوْنَ بَصِیْرٌ ۟ لَهٗ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