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مِّنَ الَّذِیْنَ اَنْفَقُوْا مِنْ بَعْدُ وَقٰتَلُوْاؕ وَكُلًّا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وَّعَدَ اللّٰهُ الْحُسْنٰی ؕ وَاللّٰهُ بِمَا تَعْمَلُوْنَ خَبِیْرٌ ۟۠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ذَا الَّذِیْ یُقْرِضُ اللّٰهَ قَرْضًا حَسَنًا فَیُضٰعِفَهٗ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لَهٗ وَلَهٗۤ اَجْرٌ كَرِیْمٌ ۟ۚ یَوْمَ تَرَی الْمُؤْمِنِیْنَ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وَالْمُؤْمِنٰتِ یَسْعٰی نُوْرُهُمْ بَیْنَ اَیْدِیْهِمْ وَبِاَیْمَانِهِمْ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بُشْرٰىكُمُ الْیَوْمَ جَنّٰتٌ تَجْرِیْ مِنْ تَحْتِهَا الْاَنْهٰرُ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 ؕ ذٰلِكَ هُوَ الْفَوْزُ الْعَظِیْمُ ۟ۚ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 الْمُنٰفِقُوْنَ وَالْمُنٰفِقٰتُ لِلَّذِیْنَ اٰمَنُوا</w:t>
      </w:r>
    </w:p>
    <w:p w:rsidR="00000000" w:rsidDel="00000000" w:rsidP="00000000" w:rsidRDefault="00000000" w:rsidRPr="00000000" w14:paraId="00000001">
      <w:pPr>
        <w:jc w:val="right"/>
        <w:rPr/>
      </w:pPr>
      <w:r>
        <w:t>انْظُرُوْنَا نَقْتَبِسْ مِنْ نُّوْرِكُمْ ۚ قِیْلَ ارْجِعُوْا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وَرَآءَكُمْ فَالْتَمِسُوْا نُوْرًا ؕ فَضُرِبَ بَیْنَهُمْ بِسُوْرٍ لَّهٗ</w:t>
      </w:r>
    </w:p>
    <w:p w:rsidR="00000000" w:rsidDel="00000000" w:rsidP="00000000" w:rsidRDefault="00000000" w:rsidRPr="00000000" w14:paraId="00000001">
      <w:pPr>
        <w:jc w:val="right"/>
        <w:rPr/>
      </w:pPr>
      <w:r>
        <w:t>بَابٌ ؕ بَاطِنُهٗ فِیْهِ الرَّحْمَةُ وَظَاهِرُهٗ مِنْ قِبَلِهِ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الْعَذَابُ ۟ؕ یُنَادُوْنَهُمْ اَلَمْ نَكُنْ مَّعَكُمْ ؕ قَالُوْا بَلٰی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وَلٰكِنَّكُمْ فَتَنْتُمْ اَنْفُسَكُمْ وَتَرَبَّصْتُمْ وَارْتَبْتُمْ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