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وَاللّٰهُ شَكُوْرٌ حَلِیْمٌ ۟ۙ عٰلِمُ الْغَیْبِ وَالشَّهَادَةِ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الْعَزِیْزُ الْحَكِیْمُ ۟۠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النَّبِیُّ اِذَا طَلَّقْتُمُ النِّسَآءَ فَطَلِّقُوْهُنَّ</w:t>
      </w:r>
    </w:p>
    <w:p w:rsidR="00000000" w:rsidDel="00000000" w:rsidP="00000000" w:rsidRDefault="00000000" w:rsidRPr="00000000" w14:paraId="00000001">
      <w:pPr>
        <w:jc w:val="right"/>
        <w:rPr/>
      </w:pPr>
      <w:r>
        <w:t>لِعِدَّتِهِنَّ وَاَحْصُوا الْعِدَّةَ ۚ وَاتَّقُوا اللّٰهَ رَبَّكُمْ ۚ</w:t>
      </w:r>
    </w:p>
    <w:p w:rsidR="00000000" w:rsidDel="00000000" w:rsidP="00000000" w:rsidRDefault="00000000" w:rsidRPr="00000000" w14:paraId="00000001">
      <w:pPr>
        <w:jc w:val="right"/>
        <w:rPr/>
      </w:pPr>
      <w:r>
        <w:t>لَا تُخْرِجُوْهُنَّ مِنْ بُیُوْتِهِنَّ وَلَا یَخْرُجْنَ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اِلَّاۤ اَنْ یَّاْتِیْنَ بِفَاحِشَةٍ مُّبَیِّنَةٍ ؕ وَتِلْكَ</w:t>
      </w:r>
    </w:p>
    <w:p w:rsidR="00000000" w:rsidDel="00000000" w:rsidP="00000000" w:rsidRDefault="00000000" w:rsidRPr="00000000" w14:paraId="00000001">
      <w:pPr>
        <w:jc w:val="right"/>
        <w:rPr/>
      </w:pPr>
      <w:r>
        <w:t>حُدُوْدُ اللّٰهِ ؕ وَمَنْ یَّتَعَدَّ حُدُوْدَ اللّٰهِ فَقَدْ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ظَلَمَ نَفْسَهٗ ؕ لَا تَدْرِیْ لَعَلَّ اللّٰهَ یُحْدِثُ</w:t>
      </w:r>
    </w:p>
    <w:p w:rsidR="00000000" w:rsidDel="00000000" w:rsidP="00000000" w:rsidRDefault="00000000" w:rsidRPr="00000000" w14:paraId="00000001">
      <w:pPr>
        <w:jc w:val="right"/>
        <w:rPr/>
      </w:pPr>
      <w:r>
        <w:t>بَعْدَ ذٰلِكَ اَمْرًا ۟ فَاِذَا بَلَغْنَ اَجَلَهُنَّ</w:t>
      </w:r>
    </w:p>
    <w:p w:rsidR="00000000" w:rsidDel="00000000" w:rsidP="00000000" w:rsidRDefault="00000000" w:rsidRPr="00000000" w14:paraId="00000001">
      <w:pPr>
        <w:jc w:val="right"/>
        <w:rPr/>
      </w:pPr>
      <w:r>
        <w:t>فَاَمْسِكُوْهُنَّ بِمَعْرُوْفٍ اَوْ فَارِقُوْهُنَّ بِمَعْرُوْفٍ</w:t>
      </w:r>
    </w:p>
    <w:p w:rsidR="00000000" w:rsidDel="00000000" w:rsidP="00000000" w:rsidRDefault="00000000" w:rsidRPr="00000000" w14:paraId="00000001">
      <w:pPr>
        <w:jc w:val="right"/>
        <w:rPr/>
      </w:pPr>
      <w:r>
        <w:t>وَّاَشْهِدُوْا ذَوَیْ عَدْلٍ مِّنْكُمْ وَاَقِیْمُوا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