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اِنَّمَا الْعِلْمُ عِنْدَ اللّٰهِ ۪ وَاِنَّمَاۤ اَنَا نَذِیْرٌ مُّبِیْنٌ ۟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 رَاَوْهُ زُلْفَةً سِیْٓـَٔتْ وُجُوْهُ الَّذِیْنَ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وَقِیْلَ هٰذَا الَّذِیْ كُنْتُمْ بِهٖ تَدَّعُوْنَ ۟ قُلْ</w:t>
      </w:r>
    </w:p>
    <w:p w:rsidR="00000000" w:rsidDel="00000000" w:rsidP="00000000" w:rsidRDefault="00000000" w:rsidRPr="00000000" w14:paraId="00000001">
      <w:pPr>
        <w:jc w:val="right"/>
        <w:rPr/>
      </w:pPr>
      <w:r>
        <w:t>اَرَءَیْتُمْ اِنْ اَهْلَكَنِیَ اللّٰهُ وَمَنْ مَّعِیَ اَوْ رَحِمَنَا ۙ</w:t>
      </w:r>
    </w:p>
    <w:p w:rsidR="00000000" w:rsidDel="00000000" w:rsidP="00000000" w:rsidRDefault="00000000" w:rsidRPr="00000000" w14:paraId="00000001">
      <w:pPr>
        <w:jc w:val="right"/>
        <w:rPr/>
      </w:pPr>
      <w:r>
        <w:t>فَمَنْ یُّجِیْرُ الْكٰفِرِیْنَ مِنْ عَذَابٍ اَلِیْمٍ ۟ قُلْ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الرَّحْمٰنُ اٰمَنَّا بِهٖ وَعَلَیْهِ تَوَكَّلْنَا ۚ فَسَتَعْلَمُوْنَ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مَنْ هُوَ فِیْ ضَلٰلٍ مُّبِیْنٍ ۟ قُلْ اَرَءَیْتُمْ اِنْ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اَصْبَحَ مَآؤُكُمْ غَوْرًا فَمَنْ یَّاْتِیْكُمْ بِمَآءٍ مَّعِیْنٍ ۟۠</w:t>
      </w:r>
    </w:p>
    <w:p w:rsidR="00000000" w:rsidDel="00000000" w:rsidP="00000000" w:rsidRDefault="00000000" w:rsidRPr="00000000" w14:paraId="00000001">
      <w:pPr>
        <w:jc w:val="right"/>
        <w:rPr/>
      </w:pPr>
      <w:r>
        <w:t>نٓ وَالْقَلَمِ وَمَا یَسْطُرُوْنَ ۟ۙ مَاۤ اَنْتَ بِنِعْمَةِ رَبِّكَ</w:t>
      </w:r>
    </w:p>
    <w:p w:rsidR="00000000" w:rsidDel="00000000" w:rsidP="00000000" w:rsidRDefault="00000000" w:rsidRPr="00000000" w14:paraId="00000001">
      <w:pPr>
        <w:jc w:val="right"/>
        <w:rPr/>
      </w:pPr>
      <w:r>
        <w:t>بِمَجْنُوْنٍ ۟ۚ وَاِنَّ لَكَ لَاَجْرًا غَیْرَ مَمْنُوْنٍ ۟ۚ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وَاِنَّكَ لَعَلٰی خُلُقٍ عَظِیْمٍ ۟ فَسَتُبْصِرُ وَیُبْصِرُوْنَ ۟ۙ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