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فَقُوْلُوا اشْهَدُوْا بِاَنَّا مُسْلِمُوْنَ ۟ یٰۤاَهْلَ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لِمَ تُحَآجُّوْنَ فِیْۤ اِبْرٰهِیْمَ وَمَاۤ اُنْزِلَتِ التَّوْرٰىةُ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وَالْاِنْجِیْلُ اِلَّا مِنْ بَعْدِهٖ ؕ اَفَلَا تَعْقِلُوْنَ ۟</w:t>
      </w:r>
    </w:p>
    <w:p w:rsidR="00000000" w:rsidDel="00000000" w:rsidP="00000000" w:rsidRDefault="00000000" w:rsidRPr="00000000" w14:paraId="00000001">
      <w:pPr>
        <w:jc w:val="right"/>
        <w:rPr/>
      </w:pPr>
      <w:r>
        <w:t>هٰۤاَنْتُمْ هٰۤؤُلَآءِ حَاجَجْتُمْ فِیْمَا لَكُمْ بِهٖ عِلْمٌ فَلِمَ</w:t>
      </w:r>
    </w:p>
    <w:p w:rsidR="00000000" w:rsidDel="00000000" w:rsidP="00000000" w:rsidRDefault="00000000" w:rsidRPr="00000000" w14:paraId="00000001">
      <w:pPr>
        <w:jc w:val="right"/>
        <w:rPr/>
      </w:pPr>
      <w:r>
        <w:t>تُحَآجُّوْنَ فِیْمَا لَیْسَ لَكُمْ بِهٖ عِلْمٌ ؕ وَاللّٰهُ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لَا تَعْلَمُوْنَ ۟ مَا كَانَ اِبْرٰهِیْمُ یَهُوْدِیًّا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نَصْرَانِیًّا وَّلٰكِنْ كَانَ حَنِیْفًا مُّسْلِمًا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مِنَ الْمُشْرِكِیْنَ ۟ اِنَّ اَوْلَی النَّاسِ بِاِبْرٰهِیْمَ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لَلَّذِیْنَ اتَّبَعُوْهُ وَهٰذَا النَّبِیُّ وَالَّذِیْنَ اٰمَنُوْا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وَلِیُّ الْمُؤْمِنِیْنَ ۟ وَدَّتْ طَّآىِٕفَةٌ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 الْكِتٰبِ لَوْ یُضِلُّوْنَكُمْ ؕ وَمَا یُضِلُّوْنَ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وَمَا یَشْعُرُوْنَ ۟ یٰۤاَهْلَ الْكِتٰبِ لِمَ</w:t>
      </w:r>
    </w:p>
    <w:p w:rsidR="00000000" w:rsidDel="00000000" w:rsidP="00000000" w:rsidRDefault="00000000" w:rsidRPr="00000000" w14:paraId="00000001">
      <w:pPr>
        <w:jc w:val="right"/>
        <w:rPr/>
      </w:pPr>
      <w:r>
        <w:t>تَكْفُرُوْنَ بِاٰیٰتِ اللّٰهِ وَاَنْتُمْ تَشْهَدُوْنَ ۟ یٰۤاَهْلَ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