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بِاَیِّىكُمُ الْمَفْتُوْنُ ۟ اِنَّ رَبَّكَ هُوَ اَعْلَمُ بِمَنْ ضَلَّ</w:t>
      </w:r>
    </w:p>
    <w:p w:rsidR="00000000" w:rsidDel="00000000" w:rsidP="00000000" w:rsidRDefault="00000000" w:rsidRPr="00000000" w14:paraId="00000001">
      <w:pPr>
        <w:jc w:val="right"/>
        <w:rPr/>
      </w:pPr>
      <w:r>
        <w:t>عَنْ سَبِیْلِهٖ ۪ وَهُوَ اَعْلَمُ بِالْمُهْتَدِیْنَ ۟ فَلَا تُطِعِ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الْمُكَذِّبِیْنَ ۟ وَدُّوْا لَوْ تُدْهِنُ فَیُدْهِنُوْنَ ۟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تُطِعْ كُلَّ حَلَّافٍ مَّهِیْنٍ ۟ۙ هَمَّازٍ مَّشَّآءٍ بِنَمِیْمٍ ۟ۙ</w:t>
      </w:r>
    </w:p>
    <w:p w:rsidR="00000000" w:rsidDel="00000000" w:rsidP="00000000" w:rsidRDefault="00000000" w:rsidRPr="00000000" w14:paraId="00000001">
      <w:pPr>
        <w:jc w:val="right"/>
        <w:rPr/>
      </w:pPr>
      <w:r>
        <w:t>مَّنَّاعٍ لِّلْخَیْرِ مُعْتَدٍ اَثِیْمٍ ۟ۙ عُتُلٍّ بَعْدَ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زَنِیْمٍ ۟ۙ اَنْ كَانَ ذَا مَالٍ وَّبَنِیْنَ ۟ؕ اِذَا تُتْلٰی عَلَیْهِ</w:t>
      </w:r>
    </w:p>
    <w:p w:rsidR="00000000" w:rsidDel="00000000" w:rsidP="00000000" w:rsidRDefault="00000000" w:rsidRPr="00000000" w14:paraId="00000001">
      <w:pPr>
        <w:jc w:val="right"/>
        <w:rPr/>
      </w:pPr>
      <w:r>
        <w:t>اٰیٰتُنَا قَالَ اَسَاطِیْرُ الْاَوَّلِیْنَ ۟ سَنَسِمُهٗ عَلَی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الْخُرْطُوْمِ ۟ اِنَّا بَلَوْنٰهُمْ كَمَا بَلَوْنَاۤ اَصْحٰبَ الْجَنَّةِ ۚ</w:t>
      </w:r>
    </w:p>
    <w:p w:rsidR="00000000" w:rsidDel="00000000" w:rsidP="00000000" w:rsidRDefault="00000000" w:rsidRPr="00000000" w14:paraId="00000001">
      <w:pPr>
        <w:jc w:val="right"/>
        <w:rPr/>
      </w:pPr>
      <w:r>
        <w:t>اِذْ اَقْسَمُوْا لَیَصْرِمُنَّهَا مُصْبِحِیْنَ ۟ۙ وَلَا یَسْتَثْنُوْنَ ۟</w:t>
      </w:r>
    </w:p>
    <w:p w:rsidR="00000000" w:rsidDel="00000000" w:rsidP="00000000" w:rsidRDefault="00000000" w:rsidRPr="00000000" w14:paraId="00000001">
      <w:pPr>
        <w:jc w:val="right"/>
        <w:rPr/>
      </w:pPr>
      <w:r>
        <w:t>فَطَافَ عَلَیْهَا طَآىِٕفٌ مِّنْ رَّبِّكَ وَهُمْ نَآىِٕمُوْنَ ۟</w:t>
      </w:r>
    </w:p>
    <w:p w:rsidR="00000000" w:rsidDel="00000000" w:rsidP="00000000" w:rsidRDefault="00000000" w:rsidRPr="00000000" w14:paraId="00000001">
      <w:pPr>
        <w:jc w:val="right"/>
        <w:rPr/>
      </w:pPr>
      <w:r>
        <w:t>فَاَصْبَحَتْ كَالصَّرِیْمِ ۟ۙ فَتَنَادَوْا مُصْبِحِیْنَ ۟ۙ</w:t>
      </w:r>
    </w:p>
    <w:p w:rsidR="00000000" w:rsidDel="00000000" w:rsidP="00000000" w:rsidRDefault="00000000" w:rsidRPr="00000000" w14:paraId="00000001">
      <w:pPr>
        <w:jc w:val="right"/>
        <w:rPr/>
      </w:pPr>
      <w:r>
        <w:t>اَنِ اغْدُوْا عَلٰی حَرْثِكُمْ اِنْ كُنْتُمْ صٰرِمِیْنَ ۟</w:t>
      </w:r>
    </w:p>
    <w:p w:rsidR="00000000" w:rsidDel="00000000" w:rsidP="00000000" w:rsidRDefault="00000000" w:rsidRPr="00000000" w14:paraId="00000001">
      <w:pPr>
        <w:jc w:val="right"/>
        <w:rPr/>
      </w:pPr>
      <w:r>
        <w:t>فَانْطَلَقُوْا وَهُمْ یَتَخَافَتُوْنَ ۟ۙ اَنْ لَّا یَدْخُلَنَّهَا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