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اَلِیْمًا ۟ۗ یَوْمَ تَرْجُفُ الْاَرْضُ وَالْجِبَالُ وَكَانَتِ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الْجِبَالُ كَثِیْبًا مَّهِیْلًا ۟ اِنَّاۤ اَرْسَلْنَاۤ اِلَیْكُمْ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رَسُوْلًا ۙ۬ شَاهِدًا عَلَیْكُمْ كَمَاۤ اَرْسَلْنَاۤ اِلٰی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رَسُوْلًا ۟ؕ فَعَصٰی فِرْعَوْنُ الرَّسُوْلَ فَاَخَذْنٰهُ اَخْذًا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وَّبِیْلًا ۟ فَكَیْفَ تَتَّقُوْنَ اِنْ كَفَرْتُمْ یَوْمًا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یَّجْعَلُ الْوِلْدَانَ شِیْبَا ۟ۗۖ لسَّمَآءُ مُنْفَطِرٌ بِهٖ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وَعْدُهٗ مَفْعُوْلًا ۟ اِنَّ هٰذِهٖ تَذْكِرَةٌ ۚ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شَآءَ اتَّخَذَ اِلٰی رَبِّهٖ سَبِیْلًا ۟۠ اِنَّ رَبَّكَ یَعْلَمُ اَنَّكَ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تَقُوْمُ اَدْنٰی مِنْ  الَّیْلِ وَنِصْفَهٗ وَثُلُثَهٗ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وَطَآىِٕفَةٌ مِّنَ الَّذِیْنَ مَعَكَ ؕ وَاللّٰهُ یُقَدِّرُ الَّیْلَ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وَالنَّهَارَ ؕ عَلِمَ اَنْ لَّنْ تُحْصُوْهُ فَتَابَ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فَاقْرَءُوْا مَا تَیَسَّرَ مِنَ الْقُرْاٰنِ ؕ عَلِمَ اَنْ سَیَكُوْنُ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مَّرْضٰی ۙ وَاٰخَرُوْنَ یَضْرِبُوْنَ فِی الْاَرْضِ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