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یَعْلَمُوْنَ ۟ بَلٰی مَنْ اَوْفٰی بِعَهْدِهٖ وَاتَّقٰی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یُحِبُّ الْمُتَّقِیْنَ ۟ اِنَّ الَّذِیْنَ یَشْتَرُوْنَ بِعَهْدِ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وَاَیْمَانِهِمْ ثَمَنًا قَلِیْلًا اُولٰٓىِٕكَ لَا خَلَاقَ لَهُمْ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وَلَا یُكَلِّمُهُمُ اللّٰهُ وَلَا یَنْظُرُ اِلَیْهِمْ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وَلَا یُزَكِّیْهِمْ ۪ وَلَهُمْ عَذَابٌ اَلِیْمٌ ۟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لَفَرِیْقًا یَّلْوٗنَ اَلْسِنَتَهُمْ بِالْكِتٰبِ لِتَحْسَبُوْهُ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الْكِتٰبِ وَمَا هُوَ مِنَ الْكِتٰبِ ۚ وَیَقُوْلُوْنَ هُوَ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 اللّٰهِ وَمَا هُوَ مِنْ عِنْدِ اللّٰهِ ۚ وَیَقُوْلُوْنَ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الْكَذِبَ وَهُمْ یَعْلَمُوْنَ ۟ مَا كَانَ لِبَشَرٍ اَنْ یُّؤْتِیَهُ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الْكِتٰبَ وَالْحُكْمَ وَالنُّبُوَّةَ ثُمَّ یَقُوْلَ لِلنَّاسِ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كُوْنُوْا عِبَادًا لِّیْ مِنْ دُوْنِ اللّٰهِ وَلٰكِنْ كُوْنُوْا رَبّٰنِیّٖنَ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كُنْتُمْ تُعَلِّمُوْنَ الْكِتٰبَ وَبِمَا كُنْتُمْ تَدْرُسُوْنَ ۟ۙ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یَاْمُرَكُمْ اَنْ تَتَّخِذُوا الْمَلٰٓىِٕكَةَ وَالنَّبِیّٖنَ اَرْبَابًا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