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النَّفْسُ الْمُطْمَىِٕنَّةُ ۟ۗۖ ارْجِعِیْۤ اِلٰی رَبِّكِ رَاضِیَةً مَّرْضِیَّةً ۟ۚ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فَادْخُلِیْ فِیْ عِبٰدِیْ ۟ۙ وَادْخُلِیْ جَنَّتِیْ ۟۠</w:t>
      </w:r>
    </w:p>
    <w:p w:rsidR="00000000" w:rsidDel="00000000" w:rsidP="00000000" w:rsidRDefault="00000000" w:rsidRPr="00000000" w14:paraId="00000001">
      <w:pPr>
        <w:jc w:val="right"/>
        <w:rPr/>
      </w:pPr>
      <w:r>
        <w:t>لَاۤ اُقْسِمُ بِهٰذَا الْبَلَدِ ۟ۙ وَاَنْتَ حِلٌّۢ بِهٰذَا الْبَلَدِ ۟ۙ</w:t>
      </w:r>
    </w:p>
    <w:p w:rsidR="00000000" w:rsidDel="00000000" w:rsidP="00000000" w:rsidRDefault="00000000" w:rsidRPr="00000000" w14:paraId="00000001">
      <w:pPr>
        <w:jc w:val="right"/>
        <w:rPr/>
      </w:pPr>
      <w:r>
        <w:t>وَوَالِدٍ وَّمَا وَلَدَ ۟ۙ لَقَدْ خَلَقْنَا الْاِنْسَانَ فِیْ كَبَدٍ ۟ؕ</w:t>
      </w:r>
    </w:p>
    <w:p w:rsidR="00000000" w:rsidDel="00000000" w:rsidP="00000000" w:rsidRDefault="00000000" w:rsidRPr="00000000" w14:paraId="00000001">
      <w:pPr>
        <w:jc w:val="right"/>
        <w:rPr/>
      </w:pPr>
      <w:r>
        <w:t>اَیَحْسَبُ اَنْ لَّنْ یَّقْدِرَ عَلَیْهِ اَحَدٌ ۟ۘ یَقُوْلُ اَهْلَكْتُ مَالًا</w:t>
      </w:r>
    </w:p>
    <w:p w:rsidR="00000000" w:rsidDel="00000000" w:rsidP="00000000" w:rsidRDefault="00000000" w:rsidRPr="00000000" w14:paraId="00000001">
      <w:pPr>
        <w:jc w:val="right"/>
        <w:rPr/>
      </w:pPr>
      <w:r>
        <w:t>لُّبَدًا ۟ؕ اَیَحْسَبُ اَنْ لَّمْ یَرَهٗۤ اَحَدٌ ۟ؕ اَلَمْ نَجْعَلْ لَّهٗ</w:t>
      </w:r>
    </w:p>
    <w:p w:rsidR="00000000" w:rsidDel="00000000" w:rsidP="00000000" w:rsidRDefault="00000000" w:rsidRPr="00000000" w14:paraId="00000001">
      <w:pPr>
        <w:jc w:val="right"/>
        <w:rPr/>
      </w:pPr>
      <w:r>
        <w:t>عَیْنَیْنِ ۟ۙ وَلِسَانًا وَّشَفَتَیْنِ ۟ۙ وَهَدَیْنٰهُ النَّجْدَیْنِ ۟ۚ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اقْتَحَمَ الْعَقَبَةَ ۟ؗۖ وَمَاۤ اَدْرٰىكَ مَا الْعَقَبَةُ ۟ؕ</w:t>
      </w:r>
    </w:p>
    <w:p w:rsidR="00000000" w:rsidDel="00000000" w:rsidP="00000000" w:rsidRDefault="00000000" w:rsidRPr="00000000" w14:paraId="00000001">
      <w:pPr>
        <w:jc w:val="right"/>
        <w:rPr/>
      </w:pPr>
      <w:r>
        <w:t>فَكُّ رَقَبَةٍ ۟ۙ اَوْ اِطْعٰمٌ فِیْ یَوْمٍ ذِیْ مَسْغَبَةٍ ۟ۙ یَّتِیْمًا</w:t>
      </w:r>
    </w:p>
    <w:p w:rsidR="00000000" w:rsidDel="00000000" w:rsidP="00000000" w:rsidRDefault="00000000" w:rsidRPr="00000000" w14:paraId="00000001">
      <w:pPr>
        <w:jc w:val="right"/>
        <w:rPr/>
      </w:pPr>
      <w:r>
        <w:t>ذَا مَقْرَبَةٍ ۟ۙ اَوْ مِسْكِیْنًا ذَا مَتْرَبَةٍ ۟ؕ ثُمَّ كَانَ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وَتَوَاصَوْا بِالصَّبْرِ وَتَوَاصَوْا بِالْمَرْحَمَةِ ۟ؕ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