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Brandon Morgan</w:t>
      </w:r>
    </w:p>
    <w:p>
      <w:pPr>
        <w:pStyle w:val="Body"/>
        <w:bidi w:val="0"/>
      </w:pPr>
      <w:r>
        <w:rPr>
          <w:rtl w:val="0"/>
        </w:rPr>
        <w:t>1506 Electric Ave.</w:t>
      </w:r>
    </w:p>
    <w:p>
      <w:pPr>
        <w:pStyle w:val="Body"/>
        <w:bidi w:val="0"/>
      </w:pPr>
      <w:r>
        <w:rPr>
          <w:rtl w:val="0"/>
        </w:rPr>
        <w:t>Nashville, TN 37206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October 12, 2020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Having recently finished a 6 month Cyber Security Bootcamp at Vanderbilt, I am ready to start the next chapter in my life. I was thrilled when I came across the job listing for </w:t>
      </w:r>
      <w:r>
        <w:rPr>
          <w:rtl w:val="0"/>
        </w:rPr>
        <w:t>Cybersecurity Specialist, Jr.</w:t>
      </w:r>
      <w:r>
        <w:rPr>
          <w:rtl w:val="0"/>
        </w:rPr>
        <w:t xml:space="preserve"> on LinkedIn.  Leidos</w:t>
      </w:r>
      <w:r>
        <w:rPr>
          <w:rtl w:val="0"/>
        </w:rPr>
        <w:t xml:space="preserve"> is innovative and the </w:t>
      </w:r>
      <w:r>
        <w:rPr>
          <w:rtl w:val="0"/>
        </w:rPr>
        <w:t>work you are doing in is</w:t>
      </w:r>
      <w:r>
        <w:rPr>
          <w:rtl w:val="0"/>
        </w:rPr>
        <w:t xml:space="preserve"> inspiring</w:t>
      </w:r>
      <w:r>
        <w:rPr>
          <w:rtl w:val="0"/>
        </w:rPr>
        <w:t xml:space="preserve">. With both my education and my current role as a Teaching Assistant for the Vanderbilt Cyber Security Bootcamp, I believe I have what it takes to be a prime candidate for the </w:t>
      </w:r>
      <w:r>
        <w:rPr>
          <w:rtl w:val="0"/>
        </w:rPr>
        <w:t>Cybersecurity Specialist, Jr.</w:t>
      </w:r>
      <w:r>
        <w:rPr>
          <w:rtl w:val="0"/>
        </w:rPr>
        <w:t xml:space="preserve"> position.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 a Cyber Security Specialist focusing on Data Forensics, I know I have what it takes to be an impressive performer at Leidos. Knowledgeable in Python, Wireshark, John the Ripper, Metasploit, Splunk, Linux and networking, my skill set is diverse and complementary.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love information technology and serving people, and my spare time is used to constantly enhance my IT skill set. If granted the opportunity to work for Leidos, I will bring the same drive and motivation over to the IT team.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Sincerely,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Brandon Morgan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