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6E87" w14:textId="77777777" w:rsidR="003864A2" w:rsidRDefault="0000000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2EE3BDF5" w:rsidR="003864A2" w:rsidRDefault="0000000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0D3E9F">
        <w:rPr>
          <w:i w:val="0"/>
          <w:sz w:val="36"/>
        </w:rPr>
        <w:t>THISON BERO</w:t>
      </w:r>
    </w:p>
    <w:p w14:paraId="50758AAD" w14:textId="23197AD6" w:rsidR="003864A2" w:rsidRDefault="00000000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0D3E9F">
        <w:rPr>
          <w:i w:val="0"/>
          <w:sz w:val="36"/>
        </w:rPr>
        <w:t>422223243056</w:t>
      </w:r>
    </w:p>
    <w:p w14:paraId="4855F26D" w14:textId="798C96A6" w:rsidR="003864A2" w:rsidRDefault="0000000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D3E9F" w:rsidRPr="000D3E9F">
        <w:rPr>
          <w:i w:val="0"/>
          <w:sz w:val="32"/>
          <w:szCs w:val="32"/>
        </w:rPr>
        <w:t>SURYA GROUP OF INSTITUTIONS</w:t>
      </w:r>
    </w:p>
    <w:p w14:paraId="244228CD" w14:textId="29D26E20" w:rsidR="003864A2" w:rsidRPr="000D3E9F" w:rsidRDefault="00000000">
      <w:pPr>
        <w:spacing w:after="257"/>
        <w:ind w:left="-5"/>
        <w:rPr>
          <w:sz w:val="32"/>
          <w:szCs w:val="32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proofErr w:type="spellStart"/>
      <w:proofErr w:type="gramStart"/>
      <w:r w:rsidR="000D3E9F" w:rsidRPr="000D3E9F">
        <w:rPr>
          <w:i w:val="0"/>
          <w:sz w:val="32"/>
          <w:szCs w:val="32"/>
        </w:rPr>
        <w:t>B.Tech</w:t>
      </w:r>
      <w:proofErr w:type="spellEnd"/>
      <w:proofErr w:type="gramEnd"/>
      <w:r w:rsidR="000D3E9F" w:rsidRPr="000D3E9F">
        <w:rPr>
          <w:i w:val="0"/>
          <w:sz w:val="32"/>
          <w:szCs w:val="32"/>
        </w:rPr>
        <w:t>/ARTIFICIAL INTELLIGENCE &amp; DATA SCIENCE</w:t>
      </w:r>
    </w:p>
    <w:p w14:paraId="1923F4DA" w14:textId="198779B7" w:rsidR="003864A2" w:rsidRDefault="00000000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0D3E9F">
        <w:rPr>
          <w:i w:val="0"/>
          <w:sz w:val="36"/>
        </w:rPr>
        <w:t>03/05/2025</w:t>
      </w:r>
    </w:p>
    <w:p w14:paraId="13750166" w14:textId="5BACBF0B" w:rsidR="003864A2" w:rsidRPr="00E00EE9" w:rsidRDefault="00000000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hyperlink r:id="rId7" w:history="1">
        <w:r w:rsidR="008B62BE" w:rsidRPr="008B62BE">
          <w:rPr>
            <w:rStyle w:val="Hyperlink"/>
            <w:b/>
            <w:sz w:val="36"/>
          </w:rPr>
          <w:t>thison12/phase2</w:t>
        </w:r>
      </w:hyperlink>
    </w:p>
    <w:p w14:paraId="0AC3745C" w14:textId="77777777" w:rsidR="003864A2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000000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000000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proofErr w:type="gramStart"/>
      <w:r w:rsidRPr="000D3E9F">
        <w:rPr>
          <w:i w:val="0"/>
          <w:iCs/>
        </w:rPr>
        <w:t>analysis.Build</w:t>
      </w:r>
      <w:proofErr w:type="spellEnd"/>
      <w:proofErr w:type="gram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Evaluate model performance based on accuracy and other metrics.</w:t>
      </w:r>
    </w:p>
    <w:p w14:paraId="1D5DEE07" w14:textId="59A8A163" w:rsidR="003864A2" w:rsidRPr="00227F08" w:rsidRDefault="00000000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lastRenderedPageBreak/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000000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000000">
      <w:pPr>
        <w:pStyle w:val="Heading1"/>
        <w:ind w:left="-5"/>
      </w:pPr>
      <w:r>
        <w:lastRenderedPageBreak/>
        <w:t xml:space="preserve">5. Data Preprocessing </w:t>
      </w:r>
    </w:p>
    <w:p w14:paraId="2F719404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t>Data preprocessing is a crucial step in preparing the dataset for effective model training and evaluation. Given the time-series nature of stock price data, this phase focuses not only on cleaning but also on ensuring that temporal dependencies are preserved.</w:t>
      </w:r>
    </w:p>
    <w:p w14:paraId="33481B6C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1. Handling Missing Values:</w:t>
      </w:r>
    </w:p>
    <w:p w14:paraId="7050BA06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t>Stock market data may contain missing values due to non-trading days (weekends, holidays) or data collection issues. To ensure model accuracy:</w:t>
      </w:r>
    </w:p>
    <w:p w14:paraId="63FD766F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Forward-fill method</w:t>
      </w:r>
      <w:r w:rsidRPr="00536A41">
        <w:rPr>
          <w:i w:val="0"/>
          <w:iCs/>
        </w:rPr>
        <w:t xml:space="preserve"> was used to carry the last known value forward for missing entries, especially in continuous features like "Close" or "Volume".</w:t>
      </w:r>
    </w:p>
    <w:p w14:paraId="0DB55CB7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Linear interpolation</w:t>
      </w:r>
      <w:r w:rsidRPr="00536A41">
        <w:rPr>
          <w:i w:val="0"/>
          <w:iCs/>
        </w:rPr>
        <w:t xml:space="preserve"> was applied in some cases to estimate missing values between two known data points.</w:t>
      </w:r>
    </w:p>
    <w:p w14:paraId="01B28A89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i w:val="0"/>
          <w:iCs/>
        </w:rPr>
        <w:t>In cases where data was completely missing for a day (e.g., holidays), the row was removed to maintain consistency in time-series patterns.</w:t>
      </w:r>
    </w:p>
    <w:p w14:paraId="39796A22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2. Duplicate Removal:</w:t>
      </w:r>
    </w:p>
    <w:p w14:paraId="01E97552" w14:textId="77777777" w:rsidR="00536A41" w:rsidRPr="00536A41" w:rsidRDefault="00536A41" w:rsidP="00536A41">
      <w:pPr>
        <w:numPr>
          <w:ilvl w:val="0"/>
          <w:numId w:val="13"/>
        </w:numPr>
        <w:spacing w:after="261"/>
        <w:rPr>
          <w:i w:val="0"/>
          <w:iCs/>
        </w:rPr>
      </w:pPr>
      <w:r w:rsidRPr="00536A41">
        <w:rPr>
          <w:i w:val="0"/>
          <w:iCs/>
        </w:rPr>
        <w:t>Duplicate entries were identified using the "Date" column as the unique identifier.</w:t>
      </w:r>
    </w:p>
    <w:p w14:paraId="74468288" w14:textId="77777777" w:rsidR="00536A41" w:rsidRPr="00536A41" w:rsidRDefault="00536A41" w:rsidP="00536A41">
      <w:pPr>
        <w:numPr>
          <w:ilvl w:val="0"/>
          <w:numId w:val="13"/>
        </w:numPr>
        <w:spacing w:after="261"/>
        <w:rPr>
          <w:i w:val="0"/>
          <w:iCs/>
        </w:rPr>
      </w:pPr>
      <w:r w:rsidRPr="00536A41">
        <w:rPr>
          <w:i w:val="0"/>
          <w:iCs/>
        </w:rPr>
        <w:t>All records with identical timestamps were flagged, and only the first occurrence was retained to avoid data leakage or overfitting.</w:t>
      </w:r>
    </w:p>
    <w:p w14:paraId="500AA101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3. Outlier Detection and Removal:</w:t>
      </w:r>
    </w:p>
    <w:p w14:paraId="42CF8F09" w14:textId="77777777" w:rsidR="00536A41" w:rsidRPr="00536A41" w:rsidRDefault="00536A41" w:rsidP="00536A41">
      <w:pPr>
        <w:numPr>
          <w:ilvl w:val="0"/>
          <w:numId w:val="14"/>
        </w:numPr>
        <w:spacing w:after="261"/>
        <w:rPr>
          <w:i w:val="0"/>
          <w:iCs/>
        </w:rPr>
      </w:pPr>
      <w:r w:rsidRPr="00536A41">
        <w:rPr>
          <w:i w:val="0"/>
          <w:iCs/>
        </w:rPr>
        <w:t>Outliers in price movements or volume were detected using:</w:t>
      </w:r>
    </w:p>
    <w:p w14:paraId="2FAF26C9" w14:textId="77777777" w:rsidR="00536A41" w:rsidRPr="00536A41" w:rsidRDefault="00536A41" w:rsidP="00536A41">
      <w:pPr>
        <w:numPr>
          <w:ilvl w:val="1"/>
          <w:numId w:val="14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Z-score method</w:t>
      </w:r>
      <w:r w:rsidRPr="00536A41">
        <w:rPr>
          <w:i w:val="0"/>
          <w:iCs/>
        </w:rPr>
        <w:t>: Data points with a Z-score above 3 or below -3 were considered potential outliers.</w:t>
      </w:r>
    </w:p>
    <w:p w14:paraId="6D6FB0AD" w14:textId="77777777" w:rsidR="00536A41" w:rsidRPr="00536A41" w:rsidRDefault="00536A41" w:rsidP="00536A41">
      <w:pPr>
        <w:numPr>
          <w:ilvl w:val="1"/>
          <w:numId w:val="14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IQR (Interquartile Range)</w:t>
      </w:r>
      <w:r w:rsidRPr="00536A41">
        <w:rPr>
          <w:i w:val="0"/>
          <w:iCs/>
        </w:rPr>
        <w:t>: Values beyond 1.5×IQR from the quartiles were examined manually before removal.</w:t>
      </w:r>
    </w:p>
    <w:p w14:paraId="70D9DDDF" w14:textId="77777777" w:rsidR="00536A41" w:rsidRPr="00536A41" w:rsidRDefault="00536A41" w:rsidP="00536A41">
      <w:pPr>
        <w:numPr>
          <w:ilvl w:val="0"/>
          <w:numId w:val="14"/>
        </w:numPr>
        <w:spacing w:after="261"/>
        <w:rPr>
          <w:i w:val="0"/>
          <w:iCs/>
        </w:rPr>
      </w:pPr>
      <w:r w:rsidRPr="00536A41">
        <w:rPr>
          <w:i w:val="0"/>
          <w:iCs/>
        </w:rPr>
        <w:lastRenderedPageBreak/>
        <w:t>Outliers were either capped (</w:t>
      </w:r>
      <w:proofErr w:type="spellStart"/>
      <w:r w:rsidRPr="00536A41">
        <w:rPr>
          <w:i w:val="0"/>
          <w:iCs/>
        </w:rPr>
        <w:t>winsorized</w:t>
      </w:r>
      <w:proofErr w:type="spellEnd"/>
      <w:r w:rsidRPr="00536A41">
        <w:rPr>
          <w:i w:val="0"/>
          <w:iCs/>
        </w:rPr>
        <w:t>) or removed depending on their business relevance. For example, unusually high spikes in trading volume during announcements were retained if they were genuine market events.</w:t>
      </w:r>
    </w:p>
    <w:p w14:paraId="7121AC1E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4. Feature Scaling (Normalization/Standardization):</w:t>
      </w:r>
    </w:p>
    <w:p w14:paraId="33D501B2" w14:textId="77777777" w:rsidR="00536A41" w:rsidRPr="00536A41" w:rsidRDefault="00536A41" w:rsidP="00536A41">
      <w:pPr>
        <w:numPr>
          <w:ilvl w:val="0"/>
          <w:numId w:val="15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Features like "Open", "High", "Low", "Close", and "Volume" were </w:t>
      </w:r>
      <w:r w:rsidRPr="00536A41">
        <w:rPr>
          <w:b/>
          <w:bCs/>
          <w:i w:val="0"/>
          <w:iCs/>
        </w:rPr>
        <w:t>scaled</w:t>
      </w:r>
      <w:r w:rsidRPr="00536A41">
        <w:rPr>
          <w:i w:val="0"/>
          <w:iCs/>
        </w:rPr>
        <w:t xml:space="preserve"> to ensure uniformity across models:</w:t>
      </w:r>
    </w:p>
    <w:p w14:paraId="0DAEDAD1" w14:textId="77777777" w:rsidR="00536A41" w:rsidRPr="00536A41" w:rsidRDefault="00536A41" w:rsidP="00536A41">
      <w:pPr>
        <w:numPr>
          <w:ilvl w:val="1"/>
          <w:numId w:val="15"/>
        </w:numPr>
        <w:spacing w:after="261"/>
        <w:rPr>
          <w:i w:val="0"/>
          <w:iCs/>
        </w:rPr>
      </w:pPr>
      <w:proofErr w:type="spellStart"/>
      <w:r w:rsidRPr="00536A41">
        <w:rPr>
          <w:b/>
          <w:bCs/>
          <w:i w:val="0"/>
          <w:iCs/>
        </w:rPr>
        <w:t>MinMaxScaler</w:t>
      </w:r>
      <w:proofErr w:type="spellEnd"/>
      <w:r w:rsidRPr="00536A41">
        <w:rPr>
          <w:i w:val="0"/>
          <w:iCs/>
        </w:rPr>
        <w:t xml:space="preserve"> was used for models sensitive to scale like neural networks (e.g., LSTM), transforming values to a range between 0 and 1.</w:t>
      </w:r>
    </w:p>
    <w:p w14:paraId="080D2C8A" w14:textId="77777777" w:rsidR="00536A41" w:rsidRPr="00536A41" w:rsidRDefault="00536A41" w:rsidP="00536A41">
      <w:pPr>
        <w:numPr>
          <w:ilvl w:val="1"/>
          <w:numId w:val="15"/>
        </w:numPr>
        <w:spacing w:after="261"/>
        <w:rPr>
          <w:i w:val="0"/>
          <w:iCs/>
        </w:rPr>
      </w:pPr>
      <w:proofErr w:type="spellStart"/>
      <w:r w:rsidRPr="00536A41">
        <w:rPr>
          <w:b/>
          <w:bCs/>
          <w:i w:val="0"/>
          <w:iCs/>
        </w:rPr>
        <w:t>StandardScaler</w:t>
      </w:r>
      <w:proofErr w:type="spellEnd"/>
      <w:r w:rsidRPr="00536A41">
        <w:rPr>
          <w:i w:val="0"/>
          <w:iCs/>
        </w:rPr>
        <w:t xml:space="preserve"> (mean = 0, std dev = 1) was used for algorithms like Linear Regression and Random Forest, improving convergence and model stability.</w:t>
      </w:r>
    </w:p>
    <w:p w14:paraId="7C726ED7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5. Temporal Consistency and Splitting:</w:t>
      </w:r>
    </w:p>
    <w:p w14:paraId="4D131D99" w14:textId="77777777" w:rsidR="00536A41" w:rsidRPr="00536A41" w:rsidRDefault="00536A41" w:rsidP="00536A41">
      <w:pPr>
        <w:numPr>
          <w:ilvl w:val="0"/>
          <w:numId w:val="16"/>
        </w:numPr>
        <w:spacing w:after="261"/>
        <w:rPr>
          <w:i w:val="0"/>
          <w:iCs/>
        </w:rPr>
      </w:pPr>
      <w:r w:rsidRPr="00536A41">
        <w:rPr>
          <w:i w:val="0"/>
          <w:iCs/>
        </w:rPr>
        <w:t>Since the dataset is time-series based, random splitting of data into training and testing sets was avoided.</w:t>
      </w:r>
    </w:p>
    <w:p w14:paraId="71635B35" w14:textId="77777777" w:rsidR="00536A41" w:rsidRPr="00536A41" w:rsidRDefault="00536A41" w:rsidP="00536A41">
      <w:pPr>
        <w:numPr>
          <w:ilvl w:val="0"/>
          <w:numId w:val="16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A </w:t>
      </w:r>
      <w:r w:rsidRPr="00536A41">
        <w:rPr>
          <w:b/>
          <w:bCs/>
          <w:i w:val="0"/>
          <w:iCs/>
        </w:rPr>
        <w:t>time-aware split</w:t>
      </w:r>
      <w:r w:rsidRPr="00536A41">
        <w:rPr>
          <w:i w:val="0"/>
          <w:iCs/>
        </w:rPr>
        <w:t xml:space="preserve"> was performed, using the earliest 80% of the data for training and the most recent 20% for testing. This approach avoids data leakage and reflects realistic prediction scenarios.</w:t>
      </w:r>
    </w:p>
    <w:p w14:paraId="0BAEFE49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6. Data Transformation and Alignment:</w:t>
      </w:r>
    </w:p>
    <w:p w14:paraId="535DFE13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>All date columns were converted to a consistent datetime format.</w:t>
      </w:r>
    </w:p>
    <w:p w14:paraId="57E90AA6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New columns for </w:t>
      </w:r>
      <w:r w:rsidRPr="00536A41">
        <w:rPr>
          <w:b/>
          <w:bCs/>
          <w:i w:val="0"/>
          <w:iCs/>
        </w:rPr>
        <w:t>day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month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year</w:t>
      </w:r>
      <w:r w:rsidRPr="00536A41">
        <w:rPr>
          <w:i w:val="0"/>
          <w:iCs/>
        </w:rPr>
        <w:t xml:space="preserve">, and </w:t>
      </w:r>
      <w:r w:rsidRPr="00536A41">
        <w:rPr>
          <w:b/>
          <w:bCs/>
          <w:i w:val="0"/>
          <w:iCs/>
        </w:rPr>
        <w:t>weekday</w:t>
      </w:r>
      <w:r w:rsidRPr="00536A41">
        <w:rPr>
          <w:i w:val="0"/>
          <w:iCs/>
        </w:rPr>
        <w:t xml:space="preserve"> were generated to facilitate temporal feature engineering later.</w:t>
      </w:r>
    </w:p>
    <w:p w14:paraId="224A63CA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>Indexing was done on the "Date" column to enable resampling and rolling-window calculations in later steps.</w:t>
      </w:r>
    </w:p>
    <w:p w14:paraId="1AE2FBED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lastRenderedPageBreak/>
        <w:t xml:space="preserve">By performing these preprocessing steps systematically, the dataset was transformed into a high-quality time-series structure that supports efficient </w:t>
      </w:r>
      <w:proofErr w:type="spellStart"/>
      <w:r w:rsidRPr="00536A41">
        <w:rPr>
          <w:i w:val="0"/>
          <w:iCs/>
        </w:rPr>
        <w:t>modeling</w:t>
      </w:r>
      <w:proofErr w:type="spellEnd"/>
      <w:r w:rsidRPr="00536A41">
        <w:rPr>
          <w:i w:val="0"/>
          <w:iCs/>
        </w:rPr>
        <w:t xml:space="preserve"> and helps the AI system learn complex stock market </w:t>
      </w:r>
      <w:proofErr w:type="spellStart"/>
      <w:r w:rsidRPr="00536A41">
        <w:rPr>
          <w:i w:val="0"/>
          <w:iCs/>
        </w:rPr>
        <w:t>behaviors</w:t>
      </w:r>
      <w:proofErr w:type="spellEnd"/>
      <w:r w:rsidRPr="00536A41">
        <w:rPr>
          <w:i w:val="0"/>
          <w:iCs/>
        </w:rPr>
        <w:t>.</w:t>
      </w:r>
    </w:p>
    <w:p w14:paraId="10E767C7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pict w14:anchorId="76F2BCC1">
          <v:rect id="_x0000_i1038" style="width:0;height:1.5pt" o:hralign="center" o:hrstd="t" o:hr="t" fillcolor="#a0a0a0" stroked="f"/>
        </w:pict>
      </w:r>
    </w:p>
    <w:p w14:paraId="742CBD7B" w14:textId="77777777" w:rsidR="003864A2" w:rsidRDefault="00000000">
      <w:pPr>
        <w:pStyle w:val="Heading1"/>
        <w:ind w:left="-5"/>
      </w:pPr>
      <w:r>
        <w:t xml:space="preserve">6. Exploratory Data Analysis (EDA) </w:t>
      </w:r>
    </w:p>
    <w:p w14:paraId="0E8FFC95" w14:textId="6DFA10C4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 </w:t>
      </w:r>
      <w:r w:rsidRPr="00536A41">
        <w:rPr>
          <w:i w:val="0"/>
          <w:iCs/>
        </w:rPr>
        <w:t>Exploratory Data Analysis (EDA) helps in identifying underlying patterns, trends, and relationships among variables, which is essential for building accurate models in stock price prediction.</w:t>
      </w:r>
    </w:p>
    <w:p w14:paraId="44D9A091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Univariate Analysis:</w:t>
      </w:r>
    </w:p>
    <w:p w14:paraId="6BF1BC9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Each variable (e.g., </w:t>
      </w:r>
      <w:r w:rsidRPr="00536A41">
        <w:rPr>
          <w:bCs/>
          <w:i w:val="0"/>
          <w:iCs/>
        </w:rPr>
        <w:t>Close Price</w:t>
      </w:r>
      <w:r w:rsidRPr="00536A41">
        <w:rPr>
          <w:i w:val="0"/>
          <w:iCs/>
        </w:rPr>
        <w:t xml:space="preserve">, </w:t>
      </w:r>
      <w:r w:rsidRPr="00536A41">
        <w:rPr>
          <w:bCs/>
          <w:i w:val="0"/>
          <w:iCs/>
        </w:rPr>
        <w:t>Volume</w:t>
      </w:r>
      <w:r w:rsidRPr="00536A41">
        <w:rPr>
          <w:i w:val="0"/>
          <w:iCs/>
        </w:rPr>
        <w:t xml:space="preserve">, </w:t>
      </w:r>
      <w:r w:rsidRPr="00536A41">
        <w:rPr>
          <w:bCs/>
          <w:i w:val="0"/>
          <w:iCs/>
        </w:rPr>
        <w:t>Open Price</w:t>
      </w:r>
      <w:r w:rsidRPr="00536A41">
        <w:rPr>
          <w:i w:val="0"/>
          <w:iCs/>
        </w:rPr>
        <w:t xml:space="preserve">) was </w:t>
      </w:r>
      <w:proofErr w:type="spellStart"/>
      <w:r w:rsidRPr="00536A41">
        <w:rPr>
          <w:i w:val="0"/>
          <w:iCs/>
        </w:rPr>
        <w:t>analyzed</w:t>
      </w:r>
      <w:proofErr w:type="spellEnd"/>
      <w:r w:rsidRPr="00536A41">
        <w:rPr>
          <w:i w:val="0"/>
          <w:iCs/>
        </w:rPr>
        <w:t xml:space="preserve"> individually to understand its distribution and volatility.</w:t>
      </w:r>
    </w:p>
    <w:p w14:paraId="33DD6FA9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Histograms</w:t>
      </w:r>
      <w:r w:rsidRPr="00536A41">
        <w:rPr>
          <w:i w:val="0"/>
          <w:iCs/>
        </w:rPr>
        <w:t xml:space="preserve"> and </w:t>
      </w:r>
      <w:r w:rsidRPr="00536A41">
        <w:rPr>
          <w:bCs/>
          <w:i w:val="0"/>
          <w:iCs/>
        </w:rPr>
        <w:t>KDE plots</w:t>
      </w:r>
      <w:r w:rsidRPr="00536A41">
        <w:rPr>
          <w:i w:val="0"/>
          <w:iCs/>
        </w:rPr>
        <w:t xml:space="preserve"> were used to visualize the spread and skewness of continuous features.</w:t>
      </w:r>
    </w:p>
    <w:p w14:paraId="511168D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The </w:t>
      </w:r>
      <w:r w:rsidRPr="00536A41">
        <w:rPr>
          <w:bCs/>
          <w:i w:val="0"/>
          <w:iCs/>
        </w:rPr>
        <w:t>'Close'</w:t>
      </w:r>
      <w:r w:rsidRPr="00536A41">
        <w:rPr>
          <w:i w:val="0"/>
          <w:iCs/>
        </w:rPr>
        <w:t xml:space="preserve"> price showed frequent sharp movements, indicating the presence of high volatility—a common trait in stock market data.</w:t>
      </w:r>
    </w:p>
    <w:p w14:paraId="23F077D2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Bivariate Analysis:</w:t>
      </w:r>
    </w:p>
    <w:p w14:paraId="5B317A18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Relationships between two variables (like </w:t>
      </w:r>
      <w:r w:rsidRPr="00536A41">
        <w:rPr>
          <w:bCs/>
          <w:i w:val="0"/>
          <w:iCs/>
        </w:rPr>
        <w:t>Volume vs Close Price</w:t>
      </w:r>
      <w:r w:rsidRPr="00536A41">
        <w:rPr>
          <w:i w:val="0"/>
          <w:iCs/>
        </w:rPr>
        <w:t xml:space="preserve">) were examined using </w:t>
      </w:r>
      <w:r w:rsidRPr="00536A41">
        <w:rPr>
          <w:bCs/>
          <w:i w:val="0"/>
          <w:iCs/>
        </w:rPr>
        <w:t>scatter plots</w:t>
      </w:r>
      <w:r w:rsidRPr="00536A41">
        <w:rPr>
          <w:i w:val="0"/>
          <w:iCs/>
        </w:rPr>
        <w:t xml:space="preserve"> and </w:t>
      </w:r>
      <w:proofErr w:type="spellStart"/>
      <w:r w:rsidRPr="00536A41">
        <w:rPr>
          <w:bCs/>
          <w:i w:val="0"/>
          <w:iCs/>
        </w:rPr>
        <w:t>pairplots</w:t>
      </w:r>
      <w:proofErr w:type="spellEnd"/>
      <w:r w:rsidRPr="00536A41">
        <w:rPr>
          <w:i w:val="0"/>
          <w:iCs/>
        </w:rPr>
        <w:t>.</w:t>
      </w:r>
    </w:p>
    <w:p w14:paraId="1425DD83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A positive correlation was observed between </w:t>
      </w:r>
      <w:r w:rsidRPr="00536A41">
        <w:rPr>
          <w:bCs/>
          <w:i w:val="0"/>
          <w:iCs/>
        </w:rPr>
        <w:t>Open</w:t>
      </w:r>
      <w:r w:rsidRPr="00536A41">
        <w:rPr>
          <w:i w:val="0"/>
          <w:iCs/>
        </w:rPr>
        <w:t xml:space="preserve"> and </w:t>
      </w:r>
      <w:r w:rsidRPr="00536A41">
        <w:rPr>
          <w:bCs/>
          <w:i w:val="0"/>
          <w:iCs/>
        </w:rPr>
        <w:t>Close</w:t>
      </w:r>
      <w:r w:rsidRPr="00536A41">
        <w:rPr>
          <w:i w:val="0"/>
          <w:iCs/>
        </w:rPr>
        <w:t xml:space="preserve"> prices, suggesting momentum in stock movements.</w:t>
      </w:r>
    </w:p>
    <w:p w14:paraId="0BAFA88F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Time plots</w:t>
      </w:r>
      <w:r w:rsidRPr="00536A41">
        <w:rPr>
          <w:i w:val="0"/>
          <w:iCs/>
        </w:rPr>
        <w:t xml:space="preserve"> were generated to study trends and seasonality over months and years.</w:t>
      </w:r>
    </w:p>
    <w:p w14:paraId="6CE231BD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Correlation Matrix:</w:t>
      </w:r>
    </w:p>
    <w:p w14:paraId="3C9B1DEA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A </w:t>
      </w:r>
      <w:r w:rsidRPr="00536A41">
        <w:rPr>
          <w:bCs/>
          <w:i w:val="0"/>
          <w:iCs/>
        </w:rPr>
        <w:t>correlation heatmap</w:t>
      </w:r>
      <w:r w:rsidRPr="00536A41">
        <w:rPr>
          <w:i w:val="0"/>
          <w:iCs/>
        </w:rPr>
        <w:t xml:space="preserve"> was used to visualize the strength of relationships between numerical variables.</w:t>
      </w:r>
    </w:p>
    <w:p w14:paraId="25D77665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High correlations between </w:t>
      </w:r>
      <w:r w:rsidRPr="00536A41">
        <w:rPr>
          <w:bCs/>
          <w:i w:val="0"/>
          <w:iCs/>
        </w:rPr>
        <w:t>Open, High, Low, and Close</w:t>
      </w:r>
      <w:r w:rsidRPr="00536A41">
        <w:rPr>
          <w:i w:val="0"/>
          <w:iCs/>
        </w:rPr>
        <w:t xml:space="preserve"> prices justified feature reduction or combining them into engineered indicators.</w:t>
      </w:r>
    </w:p>
    <w:p w14:paraId="55E5D91B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Trend &amp; Seasonality:</w:t>
      </w:r>
    </w:p>
    <w:p w14:paraId="6DC6C788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Line plots</w:t>
      </w:r>
      <w:r w:rsidRPr="00536A41">
        <w:rPr>
          <w:i w:val="0"/>
          <w:iCs/>
        </w:rPr>
        <w:t xml:space="preserve"> of the stock price across time revealed cyclical trends—rises and falls in stock prices repeating seasonally.</w:t>
      </w:r>
    </w:p>
    <w:p w14:paraId="7DE1ADB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Rolling averages</w:t>
      </w:r>
      <w:r w:rsidRPr="00536A41">
        <w:rPr>
          <w:i w:val="0"/>
          <w:iCs/>
        </w:rPr>
        <w:t xml:space="preserve"> helped in smoothing out noise and identifying long-term trends.</w:t>
      </w:r>
    </w:p>
    <w:p w14:paraId="0B7D2405" w14:textId="77777777" w:rsidR="003864A2" w:rsidRDefault="00000000">
      <w:pPr>
        <w:pStyle w:val="Heading1"/>
        <w:ind w:left="-5"/>
      </w:pPr>
      <w:r>
        <w:lastRenderedPageBreak/>
        <w:t xml:space="preserve">7. Feature Engineering </w:t>
      </w:r>
    </w:p>
    <w:p w14:paraId="1BF31C0E" w14:textId="71F11878" w:rsidR="00536A41" w:rsidRPr="00536A41" w:rsidRDefault="00536A41" w:rsidP="00536A41">
      <w:pPr>
        <w:spacing w:after="301" w:line="259" w:lineRule="auto"/>
        <w:ind w:left="0" w:firstLine="0"/>
        <w:rPr>
          <w:i w:val="0"/>
          <w:iCs/>
        </w:rPr>
      </w:pPr>
      <w:r w:rsidRPr="00536A41">
        <w:rPr>
          <w:i w:val="0"/>
          <w:iCs/>
        </w:rPr>
        <w:t>Feature engineering was conducted to enhance the predictive power of the model by deriving meaningful insights from raw data.</w:t>
      </w:r>
    </w:p>
    <w:p w14:paraId="58880EBD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1. Financial Indicators Created:</w:t>
      </w:r>
    </w:p>
    <w:p w14:paraId="76AA57B3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Moving Averages:</w:t>
      </w:r>
    </w:p>
    <w:p w14:paraId="7FF37592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Created 7-day, 14-day, and 30-day moving averages to capture short, medium, and long-term trends.</w:t>
      </w:r>
    </w:p>
    <w:p w14:paraId="39F25282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Relative Strength Index (RSI):</w:t>
      </w:r>
    </w:p>
    <w:p w14:paraId="2054116E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Used to measure momentum and identify overbought or oversold conditions.</w:t>
      </w:r>
    </w:p>
    <w:p w14:paraId="542D7862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MACD (Moving Average Convergence Divergence):</w:t>
      </w:r>
    </w:p>
    <w:p w14:paraId="6F70361E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Used to capture trend reversals and convergence/divergence in price action.</w:t>
      </w:r>
    </w:p>
    <w:p w14:paraId="3ED91A07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Volatility Indicators:</w:t>
      </w:r>
    </w:p>
    <w:p w14:paraId="29C86592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Rolling standard deviation of the closing price over 7 and 30 days was included to measure risk levels.</w:t>
      </w:r>
    </w:p>
    <w:p w14:paraId="07ED6284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Lag Features:</w:t>
      </w:r>
    </w:p>
    <w:p w14:paraId="38E91894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Lag-1, Lag-3, Lag-7 values of “Close” price were added to help models learn from recent trends.</w:t>
      </w:r>
    </w:p>
    <w:p w14:paraId="6160A933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2. Date-Based Features:</w:t>
      </w:r>
    </w:p>
    <w:p w14:paraId="5447F5A6" w14:textId="77777777" w:rsidR="00536A41" w:rsidRPr="00536A41" w:rsidRDefault="00536A41" w:rsidP="00536A41">
      <w:pPr>
        <w:numPr>
          <w:ilvl w:val="0"/>
          <w:numId w:val="23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 xml:space="preserve">Extracted </w:t>
      </w:r>
      <w:r w:rsidRPr="00536A41">
        <w:rPr>
          <w:b/>
          <w:bCs/>
          <w:i w:val="0"/>
          <w:iCs/>
        </w:rPr>
        <w:t>day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month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year</w:t>
      </w:r>
      <w:r w:rsidRPr="00536A41">
        <w:rPr>
          <w:i w:val="0"/>
          <w:iCs/>
        </w:rPr>
        <w:t xml:space="preserve">, and </w:t>
      </w:r>
      <w:r w:rsidRPr="00536A41">
        <w:rPr>
          <w:b/>
          <w:bCs/>
          <w:i w:val="0"/>
          <w:iCs/>
        </w:rPr>
        <w:t>weekday</w:t>
      </w:r>
      <w:r w:rsidRPr="00536A41">
        <w:rPr>
          <w:i w:val="0"/>
          <w:iCs/>
        </w:rPr>
        <w:t xml:space="preserve"> from the timestamp to observe time-based seasonality.</w:t>
      </w:r>
    </w:p>
    <w:p w14:paraId="67A7BF43" w14:textId="77777777" w:rsidR="00536A41" w:rsidRPr="00536A41" w:rsidRDefault="00536A41" w:rsidP="00536A41">
      <w:pPr>
        <w:numPr>
          <w:ilvl w:val="0"/>
          <w:numId w:val="23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lastRenderedPageBreak/>
        <w:t>Holiday effects</w:t>
      </w:r>
      <w:r w:rsidRPr="00536A41">
        <w:rPr>
          <w:i w:val="0"/>
          <w:iCs/>
        </w:rPr>
        <w:t xml:space="preserve"> and </w:t>
      </w:r>
      <w:r w:rsidRPr="00536A41">
        <w:rPr>
          <w:b/>
          <w:bCs/>
          <w:i w:val="0"/>
          <w:iCs/>
        </w:rPr>
        <w:t>weekend impact</w:t>
      </w:r>
      <w:r w:rsidRPr="00536A41">
        <w:rPr>
          <w:i w:val="0"/>
          <w:iCs/>
        </w:rPr>
        <w:t xml:space="preserve"> were considered by flagging non-trading days.</w:t>
      </w:r>
    </w:p>
    <w:p w14:paraId="29616501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3. Feature Selection:</w:t>
      </w:r>
    </w:p>
    <w:p w14:paraId="186C8DEA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Correlation thresholding</w:t>
      </w:r>
      <w:r w:rsidRPr="00536A41">
        <w:rPr>
          <w:i w:val="0"/>
          <w:iCs/>
        </w:rPr>
        <w:t xml:space="preserve"> removed highly redundant features (e.g., Open, High, Low when Close is present).</w:t>
      </w:r>
    </w:p>
    <w:p w14:paraId="178D067A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Feature importance scores</w:t>
      </w:r>
      <w:r w:rsidRPr="00536A41">
        <w:rPr>
          <w:i w:val="0"/>
          <w:iCs/>
        </w:rPr>
        <w:t xml:space="preserve"> from Random Forest and Recursive Feature Elimination (RFE) helped in selecting impactful features for the final model.</w:t>
      </w:r>
    </w:p>
    <w:p w14:paraId="183E4034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Only the most relevant indicators were used to reduce dimensionality and improve training time.</w:t>
      </w:r>
    </w:p>
    <w:p w14:paraId="6F613E13" w14:textId="2731C21D" w:rsidR="003864A2" w:rsidRPr="00D43580" w:rsidRDefault="003864A2">
      <w:pPr>
        <w:spacing w:after="301" w:line="259" w:lineRule="auto"/>
        <w:ind w:left="0" w:firstLine="0"/>
        <w:rPr>
          <w:i w:val="0"/>
          <w:iCs/>
        </w:rPr>
      </w:pPr>
    </w:p>
    <w:p w14:paraId="69CCA0C9" w14:textId="77777777" w:rsidR="00536A41" w:rsidRDefault="00000000" w:rsidP="00D43580">
      <w:pPr>
        <w:pStyle w:val="Heading1"/>
        <w:spacing w:after="283"/>
        <w:ind w:left="-5"/>
      </w:pPr>
      <w:r>
        <w:t xml:space="preserve">8. Model Building </w:t>
      </w:r>
    </w:p>
    <w:p w14:paraId="56E823D6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>The model-building phase aimed to compare traditional and advanced regression algorithms suited for stock price forecasting.</w:t>
      </w:r>
    </w:p>
    <w:p w14:paraId="22B3A3EF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Models Implemented:</w:t>
      </w:r>
    </w:p>
    <w:p w14:paraId="60A4BD79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1. Linear Regression (Baseline Model):</w:t>
      </w:r>
    </w:p>
    <w:p w14:paraId="2B05A6E5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Provided a benchmark for evaluating the performance of more complex models.</w:t>
      </w:r>
    </w:p>
    <w:p w14:paraId="12E0742A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Assumed a linear relationship between stock features and closing price.</w:t>
      </w:r>
    </w:p>
    <w:p w14:paraId="47D521FC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Helped verify whether simple linear trends existed in the data.</w:t>
      </w:r>
    </w:p>
    <w:p w14:paraId="56859943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2. Random Forest Regressor:</w:t>
      </w:r>
    </w:p>
    <w:p w14:paraId="5E557B93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An ensemble model that combines multiple decision trees.</w:t>
      </w:r>
    </w:p>
    <w:p w14:paraId="1072A73F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Captured nonlinear relationships between indicators like RSI and Volume with price.</w:t>
      </w:r>
    </w:p>
    <w:p w14:paraId="1986E47F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Robust to overfitting and performed well with small- to medium-sized datasets.</w:t>
      </w:r>
    </w:p>
    <w:p w14:paraId="66F88FFC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3. Long Short-Term Memory (LSTM):</w:t>
      </w:r>
    </w:p>
    <w:p w14:paraId="68B8AB0F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>A type of Recurrent Neural Network (RNN) tailored for time-series prediction.</w:t>
      </w:r>
    </w:p>
    <w:p w14:paraId="0F87499A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lastRenderedPageBreak/>
        <w:t>Able to capture long-term dependencies and patterns in sequences of stock prices.</w:t>
      </w:r>
    </w:p>
    <w:p w14:paraId="541F42AE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>Required reshaping data into 3D format and normalizing input features between 0 and 1.</w:t>
      </w:r>
    </w:p>
    <w:p w14:paraId="4E4DEDB8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 xml:space="preserve">Outperformed traditional models in capturing volatile market </w:t>
      </w:r>
      <w:proofErr w:type="spellStart"/>
      <w:r w:rsidRPr="00536A41">
        <w:rPr>
          <w:i w:val="0"/>
          <w:iCs/>
        </w:rPr>
        <w:t>behavior</w:t>
      </w:r>
      <w:proofErr w:type="spellEnd"/>
      <w:r w:rsidRPr="00536A41">
        <w:rPr>
          <w:i w:val="0"/>
          <w:iCs/>
        </w:rPr>
        <w:t xml:space="preserve"> and trend shifts.</w:t>
      </w:r>
    </w:p>
    <w:p w14:paraId="1EA583E3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Justification for Model Selection:</w:t>
      </w:r>
    </w:p>
    <w:p w14:paraId="4EC15F59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t>Linear Regression</w:t>
      </w:r>
      <w:r w:rsidRPr="00536A41">
        <w:rPr>
          <w:i w:val="0"/>
          <w:iCs/>
        </w:rPr>
        <w:t xml:space="preserve"> was chosen as a baseline due to its interpretability and speed.</w:t>
      </w:r>
    </w:p>
    <w:p w14:paraId="6B73C8E6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t>Random Forest</w:t>
      </w:r>
      <w:r w:rsidRPr="00536A41">
        <w:rPr>
          <w:i w:val="0"/>
          <w:iCs/>
        </w:rPr>
        <w:t xml:space="preserve"> provided high performance on tabular data and was less sensitive to outliers.</w:t>
      </w:r>
    </w:p>
    <w:p w14:paraId="53EF0B27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t>LSTM</w:t>
      </w:r>
      <w:r w:rsidRPr="00536A41">
        <w:rPr>
          <w:i w:val="0"/>
          <w:iCs/>
        </w:rPr>
        <w:t xml:space="preserve"> was included for its strength in </w:t>
      </w:r>
      <w:proofErr w:type="spellStart"/>
      <w:r w:rsidRPr="00536A41">
        <w:rPr>
          <w:i w:val="0"/>
          <w:iCs/>
        </w:rPr>
        <w:t>modeling</w:t>
      </w:r>
      <w:proofErr w:type="spellEnd"/>
      <w:r w:rsidRPr="00536A41">
        <w:rPr>
          <w:i w:val="0"/>
          <w:iCs/>
        </w:rPr>
        <w:t xml:space="preserve"> time-dependent patterns—crucial in stock forecasting.</w:t>
      </w:r>
    </w:p>
    <w:p w14:paraId="148BAAB7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i w:val="0"/>
          <w:iCs/>
        </w:rPr>
        <w:t>This combination of models ensured a comprehensive evaluation between classical regression and AI-based deep learning techniques.</w:t>
      </w:r>
    </w:p>
    <w:p w14:paraId="4352CF73" w14:textId="77777777" w:rsidR="00536A41" w:rsidRPr="00536A41" w:rsidRDefault="00536A41" w:rsidP="00536A41">
      <w:pPr>
        <w:rPr>
          <w:i w:val="0"/>
          <w:iCs/>
        </w:rPr>
      </w:pPr>
    </w:p>
    <w:p w14:paraId="514AC2E9" w14:textId="77777777" w:rsidR="00536A41" w:rsidRPr="00536A41" w:rsidRDefault="00536A41" w:rsidP="00536A41"/>
    <w:p w14:paraId="0B13E687" w14:textId="77777777" w:rsidR="003864A2" w:rsidRDefault="00000000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lastRenderedPageBreak/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000000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>, scikit-learn, matplotlib, TensorFlow/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000000">
      <w:pPr>
        <w:pStyle w:val="Heading1"/>
        <w:ind w:left="-5"/>
      </w:pPr>
      <w:r>
        <w:t xml:space="preserve">11. Team Members and Contributions </w:t>
      </w:r>
    </w:p>
    <w:p w14:paraId="4DD86C8D" w14:textId="5C34C10C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>1. Rohit S (422223243048)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Data Collection, EDA</w:t>
      </w:r>
    </w:p>
    <w:p w14:paraId="02C94082" w14:textId="77777777" w:rsidR="002A2E75" w:rsidRPr="002A2E75" w:rsidRDefault="002A2E75" w:rsidP="002A2E75">
      <w:pPr>
        <w:numPr>
          <w:ilvl w:val="0"/>
          <w:numId w:val="33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Collected historical stock data with key indicators like Open, Close, and Volume.</w:t>
      </w:r>
    </w:p>
    <w:p w14:paraId="7DBC6230" w14:textId="77777777" w:rsidR="002A2E75" w:rsidRPr="002A2E75" w:rsidRDefault="002A2E75" w:rsidP="002A2E75">
      <w:pPr>
        <w:numPr>
          <w:ilvl w:val="0"/>
          <w:numId w:val="33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Performed Exploratory Data Analysis using matplotlib and seaborn to visualize trends and distributions.</w:t>
      </w:r>
    </w:p>
    <w:p w14:paraId="3F0FB6AA" w14:textId="20846E93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>2. Vadivelan R (422223243057)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Model Building, Feature Engineering</w:t>
      </w:r>
    </w:p>
    <w:p w14:paraId="58DF5F77" w14:textId="77777777" w:rsidR="002A2E75" w:rsidRPr="002A2E75" w:rsidRDefault="002A2E75" w:rsidP="002A2E75">
      <w:pPr>
        <w:numPr>
          <w:ilvl w:val="0"/>
          <w:numId w:val="34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Built predictive models including Linear Regression, Random Forest, and LSTM.</w:t>
      </w:r>
    </w:p>
    <w:p w14:paraId="0C5E2B8E" w14:textId="77777777" w:rsidR="002A2E75" w:rsidRPr="002A2E75" w:rsidRDefault="002A2E75" w:rsidP="002A2E75">
      <w:pPr>
        <w:numPr>
          <w:ilvl w:val="0"/>
          <w:numId w:val="34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lastRenderedPageBreak/>
        <w:t>Engineered features like moving averages and RSI to improve model performance.</w:t>
      </w:r>
    </w:p>
    <w:p w14:paraId="13B99977" w14:textId="21B50FA6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 xml:space="preserve">3. </w:t>
      </w:r>
      <w:proofErr w:type="spellStart"/>
      <w:r w:rsidRPr="002A2E75">
        <w:rPr>
          <w:b/>
          <w:bCs/>
          <w:i w:val="0"/>
          <w:iCs/>
        </w:rPr>
        <w:t>Thison</w:t>
      </w:r>
      <w:proofErr w:type="spellEnd"/>
      <w:r w:rsidRPr="002A2E75">
        <w:rPr>
          <w:b/>
          <w:bCs/>
          <w:i w:val="0"/>
          <w:iCs/>
        </w:rPr>
        <w:t xml:space="preserve"> Bero (422223243056)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Model Evaluation, Documentation</w:t>
      </w:r>
    </w:p>
    <w:p w14:paraId="52412A85" w14:textId="77777777" w:rsidR="002A2E75" w:rsidRPr="002A2E75" w:rsidRDefault="002A2E75" w:rsidP="002A2E75">
      <w:pPr>
        <w:numPr>
          <w:ilvl w:val="0"/>
          <w:numId w:val="35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Evaluated models using MAE, RMSE, and R² metrics with cross-validation.</w:t>
      </w:r>
    </w:p>
    <w:p w14:paraId="29090450" w14:textId="77777777" w:rsidR="002A2E75" w:rsidRPr="002A2E75" w:rsidRDefault="002A2E75" w:rsidP="002A2E75">
      <w:pPr>
        <w:numPr>
          <w:ilvl w:val="0"/>
          <w:numId w:val="35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Documented the methodology, results, and key insights for the final report.</w:t>
      </w:r>
    </w:p>
    <w:p w14:paraId="59F73C4A" w14:textId="1993CBC2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>4. Raguman R (422223243046)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Deployment, Dashboard, Presentation</w:t>
      </w:r>
    </w:p>
    <w:p w14:paraId="7CD0CACE" w14:textId="77777777" w:rsidR="002A2E75" w:rsidRPr="002A2E75" w:rsidRDefault="002A2E75" w:rsidP="002A2E75">
      <w:pPr>
        <w:numPr>
          <w:ilvl w:val="0"/>
          <w:numId w:val="36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Deployed the final model and created an interactive dashboard for predictions.</w:t>
      </w:r>
    </w:p>
    <w:p w14:paraId="71013E90" w14:textId="77777777" w:rsidR="002A2E75" w:rsidRPr="002A2E75" w:rsidRDefault="002A2E75" w:rsidP="002A2E75">
      <w:pPr>
        <w:numPr>
          <w:ilvl w:val="0"/>
          <w:numId w:val="36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Led the project presentation, summarizing objectives, methods, and outcomes.</w:t>
      </w:r>
    </w:p>
    <w:p w14:paraId="04B11869" w14:textId="784B9958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829F3" w14:textId="77777777" w:rsidR="00EB145C" w:rsidRDefault="00EB145C">
      <w:pPr>
        <w:spacing w:after="0" w:line="240" w:lineRule="auto"/>
      </w:pPr>
      <w:r>
        <w:separator/>
      </w:r>
    </w:p>
  </w:endnote>
  <w:endnote w:type="continuationSeparator" w:id="0">
    <w:p w14:paraId="037159BB" w14:textId="77777777" w:rsidR="00EB145C" w:rsidRDefault="00EB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F0004" w14:textId="77777777" w:rsidR="00EB145C" w:rsidRDefault="00EB145C">
      <w:pPr>
        <w:spacing w:after="0" w:line="240" w:lineRule="auto"/>
      </w:pPr>
      <w:r>
        <w:separator/>
      </w:r>
    </w:p>
  </w:footnote>
  <w:footnote w:type="continuationSeparator" w:id="0">
    <w:p w14:paraId="5717322B" w14:textId="77777777" w:rsidR="00EB145C" w:rsidRDefault="00EB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74C6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554CB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E04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892"/>
    <w:multiLevelType w:val="multilevel"/>
    <w:tmpl w:val="22C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24F8"/>
    <w:multiLevelType w:val="multilevel"/>
    <w:tmpl w:val="D7A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3270E"/>
    <w:multiLevelType w:val="multilevel"/>
    <w:tmpl w:val="DC3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C3379"/>
    <w:multiLevelType w:val="multilevel"/>
    <w:tmpl w:val="CF2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2C82"/>
    <w:multiLevelType w:val="multilevel"/>
    <w:tmpl w:val="6BE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C05B2"/>
    <w:multiLevelType w:val="multilevel"/>
    <w:tmpl w:val="57F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43F0A"/>
    <w:multiLevelType w:val="multilevel"/>
    <w:tmpl w:val="698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C0150"/>
    <w:multiLevelType w:val="multilevel"/>
    <w:tmpl w:val="F11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E5470"/>
    <w:multiLevelType w:val="multilevel"/>
    <w:tmpl w:val="3334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B7A91"/>
    <w:multiLevelType w:val="multilevel"/>
    <w:tmpl w:val="CE4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439EF"/>
    <w:multiLevelType w:val="multilevel"/>
    <w:tmpl w:val="974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829B7"/>
    <w:multiLevelType w:val="multilevel"/>
    <w:tmpl w:val="123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9962B1"/>
    <w:multiLevelType w:val="multilevel"/>
    <w:tmpl w:val="B99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C374E"/>
    <w:multiLevelType w:val="multilevel"/>
    <w:tmpl w:val="E1E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C17A1E"/>
    <w:multiLevelType w:val="multilevel"/>
    <w:tmpl w:val="2F9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461F2"/>
    <w:multiLevelType w:val="multilevel"/>
    <w:tmpl w:val="96F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40F44"/>
    <w:multiLevelType w:val="multilevel"/>
    <w:tmpl w:val="A7E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380E"/>
    <w:multiLevelType w:val="multilevel"/>
    <w:tmpl w:val="867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82BE9"/>
    <w:multiLevelType w:val="multilevel"/>
    <w:tmpl w:val="717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B59FD"/>
    <w:multiLevelType w:val="multilevel"/>
    <w:tmpl w:val="0AA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656E1"/>
    <w:multiLevelType w:val="multilevel"/>
    <w:tmpl w:val="57A2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EB46AF"/>
    <w:multiLevelType w:val="multilevel"/>
    <w:tmpl w:val="F48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1505D"/>
    <w:multiLevelType w:val="multilevel"/>
    <w:tmpl w:val="AB8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55284"/>
    <w:multiLevelType w:val="multilevel"/>
    <w:tmpl w:val="C84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8329B"/>
    <w:multiLevelType w:val="multilevel"/>
    <w:tmpl w:val="34A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438623">
    <w:abstractNumId w:val="31"/>
  </w:num>
  <w:num w:numId="2" w16cid:durableId="839008230">
    <w:abstractNumId w:val="23"/>
  </w:num>
  <w:num w:numId="3" w16cid:durableId="2140997396">
    <w:abstractNumId w:val="29"/>
  </w:num>
  <w:num w:numId="4" w16cid:durableId="667562906">
    <w:abstractNumId w:val="4"/>
  </w:num>
  <w:num w:numId="5" w16cid:durableId="1005979939">
    <w:abstractNumId w:val="19"/>
  </w:num>
  <w:num w:numId="6" w16cid:durableId="1133139640">
    <w:abstractNumId w:val="35"/>
  </w:num>
  <w:num w:numId="7" w16cid:durableId="374307155">
    <w:abstractNumId w:val="24"/>
  </w:num>
  <w:num w:numId="8" w16cid:durableId="112486450">
    <w:abstractNumId w:val="1"/>
  </w:num>
  <w:num w:numId="9" w16cid:durableId="851459250">
    <w:abstractNumId w:val="16"/>
  </w:num>
  <w:num w:numId="10" w16cid:durableId="1018701063">
    <w:abstractNumId w:val="3"/>
  </w:num>
  <w:num w:numId="11" w16cid:durableId="1721323605">
    <w:abstractNumId w:val="5"/>
  </w:num>
  <w:num w:numId="12" w16cid:durableId="1254319559">
    <w:abstractNumId w:val="34"/>
  </w:num>
  <w:num w:numId="13" w16cid:durableId="1833719981">
    <w:abstractNumId w:val="15"/>
  </w:num>
  <w:num w:numId="14" w16cid:durableId="1870336895">
    <w:abstractNumId w:val="13"/>
  </w:num>
  <w:num w:numId="15" w16cid:durableId="797840059">
    <w:abstractNumId w:val="9"/>
  </w:num>
  <w:num w:numId="16" w16cid:durableId="1979190453">
    <w:abstractNumId w:val="18"/>
  </w:num>
  <w:num w:numId="17" w16cid:durableId="1681614542">
    <w:abstractNumId w:val="6"/>
  </w:num>
  <w:num w:numId="18" w16cid:durableId="1556891928">
    <w:abstractNumId w:val="14"/>
  </w:num>
  <w:num w:numId="19" w16cid:durableId="326402025">
    <w:abstractNumId w:val="30"/>
  </w:num>
  <w:num w:numId="20" w16cid:durableId="1288506985">
    <w:abstractNumId w:val="32"/>
  </w:num>
  <w:num w:numId="21" w16cid:durableId="209852429">
    <w:abstractNumId w:val="33"/>
  </w:num>
  <w:num w:numId="22" w16cid:durableId="1829594254">
    <w:abstractNumId w:val="20"/>
  </w:num>
  <w:num w:numId="23" w16cid:durableId="1271401212">
    <w:abstractNumId w:val="27"/>
  </w:num>
  <w:num w:numId="24" w16cid:durableId="245386653">
    <w:abstractNumId w:val="2"/>
  </w:num>
  <w:num w:numId="25" w16cid:durableId="909315938">
    <w:abstractNumId w:val="7"/>
  </w:num>
  <w:num w:numId="26" w16cid:durableId="1352875326">
    <w:abstractNumId w:val="17"/>
  </w:num>
  <w:num w:numId="27" w16cid:durableId="1539856708">
    <w:abstractNumId w:val="11"/>
  </w:num>
  <w:num w:numId="28" w16cid:durableId="1528324638">
    <w:abstractNumId w:val="28"/>
  </w:num>
  <w:num w:numId="29" w16cid:durableId="869493785">
    <w:abstractNumId w:val="12"/>
  </w:num>
  <w:num w:numId="30" w16cid:durableId="292904844">
    <w:abstractNumId w:val="26"/>
  </w:num>
  <w:num w:numId="31" w16cid:durableId="78064624">
    <w:abstractNumId w:val="22"/>
  </w:num>
  <w:num w:numId="32" w16cid:durableId="1112020789">
    <w:abstractNumId w:val="25"/>
  </w:num>
  <w:num w:numId="33" w16cid:durableId="1425345587">
    <w:abstractNumId w:val="10"/>
  </w:num>
  <w:num w:numId="34" w16cid:durableId="1812988827">
    <w:abstractNumId w:val="8"/>
  </w:num>
  <w:num w:numId="35" w16cid:durableId="541744416">
    <w:abstractNumId w:val="0"/>
  </w:num>
  <w:num w:numId="36" w16cid:durableId="15471826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2A2E75"/>
    <w:rsid w:val="003864A2"/>
    <w:rsid w:val="00396971"/>
    <w:rsid w:val="00536A41"/>
    <w:rsid w:val="00580346"/>
    <w:rsid w:val="005D42C5"/>
    <w:rsid w:val="005F7D8E"/>
    <w:rsid w:val="00796F12"/>
    <w:rsid w:val="008B62BE"/>
    <w:rsid w:val="00AF7D8A"/>
    <w:rsid w:val="00D43580"/>
    <w:rsid w:val="00DD35B7"/>
    <w:rsid w:val="00E00EE9"/>
    <w:rsid w:val="00E92490"/>
    <w:rsid w:val="00EB145C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41"/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4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41"/>
    <w:rPr>
      <w:rFonts w:asciiTheme="majorHAnsi" w:eastAsiaTheme="majorEastAsia" w:hAnsiTheme="majorHAnsi" w:cstheme="majorBidi"/>
      <w:i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ison12/phase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K.THISON BERO</cp:lastModifiedBy>
  <cp:revision>2</cp:revision>
  <dcterms:created xsi:type="dcterms:W3CDTF">2025-05-13T08:19:00Z</dcterms:created>
  <dcterms:modified xsi:type="dcterms:W3CDTF">2025-05-13T08:19:00Z</dcterms:modified>
</cp:coreProperties>
</file>