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9B9E60" w14:textId="77777777" w:rsidR="00142813" w:rsidRDefault="00142813" w:rsidP="00C2231F">
      <w:pPr>
        <w:pStyle w:val="Default"/>
        <w:spacing w:after="200" w:line="360" w:lineRule="auto"/>
        <w:jc w:val="center"/>
        <w:rPr>
          <w:iCs/>
          <w:sz w:val="32"/>
          <w:szCs w:val="32"/>
        </w:rPr>
      </w:pPr>
    </w:p>
    <w:p w14:paraId="57B3D9C2" w14:textId="45EFA955" w:rsidR="00C2231F" w:rsidRPr="004273FB" w:rsidRDefault="00614FE8" w:rsidP="00C2231F">
      <w:pPr>
        <w:pStyle w:val="Default"/>
        <w:spacing w:after="200" w:line="360" w:lineRule="auto"/>
        <w:jc w:val="center"/>
        <w:rPr>
          <w:iCs/>
          <w:sz w:val="40"/>
          <w:szCs w:val="40"/>
        </w:rPr>
      </w:pPr>
      <w:r>
        <w:rPr>
          <w:iCs/>
          <w:sz w:val="40"/>
          <w:szCs w:val="40"/>
        </w:rPr>
        <w:t>Telecom</w:t>
      </w:r>
      <w:r w:rsidR="005E27D1">
        <w:rPr>
          <w:iCs/>
          <w:sz w:val="40"/>
          <w:szCs w:val="40"/>
        </w:rPr>
        <w:t xml:space="preserve"> </w:t>
      </w:r>
      <w:r>
        <w:rPr>
          <w:iCs/>
          <w:sz w:val="40"/>
          <w:szCs w:val="40"/>
        </w:rPr>
        <w:t>C</w:t>
      </w:r>
      <w:r w:rsidR="00FC2F7D">
        <w:rPr>
          <w:iCs/>
          <w:sz w:val="40"/>
          <w:szCs w:val="40"/>
        </w:rPr>
        <w:t>u</w:t>
      </w:r>
      <w:r>
        <w:rPr>
          <w:iCs/>
          <w:sz w:val="40"/>
          <w:szCs w:val="40"/>
        </w:rPr>
        <w:t>st</w:t>
      </w:r>
      <w:r w:rsidR="00DF6642">
        <w:rPr>
          <w:iCs/>
          <w:sz w:val="40"/>
          <w:szCs w:val="40"/>
        </w:rPr>
        <w:t>o</w:t>
      </w:r>
      <w:r>
        <w:rPr>
          <w:iCs/>
          <w:sz w:val="40"/>
          <w:szCs w:val="40"/>
        </w:rPr>
        <w:t>mer</w:t>
      </w:r>
      <w:r w:rsidR="005E27D1">
        <w:rPr>
          <w:iCs/>
          <w:sz w:val="40"/>
          <w:szCs w:val="40"/>
        </w:rPr>
        <w:t xml:space="preserve"> Churn Prediction</w:t>
      </w:r>
    </w:p>
    <w:p w14:paraId="51A8E618" w14:textId="63F5C510" w:rsidR="00525F2B" w:rsidRDefault="00F916E9" w:rsidP="00F916E9">
      <w:pPr>
        <w:rPr>
          <w:rFonts w:eastAsia="Times New Roman"/>
          <w:i/>
          <w:iCs/>
          <w:color w:val="000000"/>
          <w:sz w:val="26"/>
          <w:szCs w:val="26"/>
          <w:lang w:val="en-IN" w:eastAsia="en-IN" w:bidi="hi-IN"/>
        </w:rPr>
      </w:pPr>
      <w:r w:rsidRPr="00F916E9">
        <w:rPr>
          <w:rFonts w:eastAsia="Times New Roman"/>
          <w:i/>
          <w:iCs/>
          <w:color w:val="000000"/>
          <w:sz w:val="26"/>
          <w:szCs w:val="26"/>
          <w:lang w:val="en-IN" w:eastAsia="en-IN" w:bidi="hi-IN"/>
        </w:rPr>
        <w:t>A Project</w:t>
      </w:r>
      <w:r w:rsidR="008B5E6E">
        <w:rPr>
          <w:rFonts w:eastAsia="Times New Roman"/>
          <w:i/>
          <w:iCs/>
          <w:color w:val="000000"/>
          <w:sz w:val="26"/>
          <w:szCs w:val="26"/>
          <w:lang w:val="en-IN" w:eastAsia="en-IN" w:bidi="hi-IN"/>
        </w:rPr>
        <w:t xml:space="preserve"> Based Learning</w:t>
      </w:r>
      <w:r w:rsidRPr="00F916E9">
        <w:rPr>
          <w:rFonts w:eastAsia="Times New Roman"/>
          <w:i/>
          <w:iCs/>
          <w:color w:val="000000"/>
          <w:sz w:val="26"/>
          <w:szCs w:val="26"/>
          <w:lang w:val="en-IN" w:eastAsia="en-IN" w:bidi="hi-IN"/>
        </w:rPr>
        <w:t xml:space="preserve"> Report Submitted in partial </w:t>
      </w:r>
      <w:r w:rsidRPr="00525F2B">
        <w:rPr>
          <w:rFonts w:eastAsia="Times New Roman"/>
          <w:i/>
          <w:iCs/>
          <w:color w:val="000000"/>
          <w:sz w:val="26"/>
          <w:szCs w:val="26"/>
          <w:lang w:val="en-IN" w:eastAsia="en-IN" w:bidi="hi-IN"/>
        </w:rPr>
        <w:t>fulfilment</w:t>
      </w:r>
      <w:r w:rsidRPr="00F916E9">
        <w:rPr>
          <w:rFonts w:eastAsia="Times New Roman"/>
          <w:i/>
          <w:iCs/>
          <w:color w:val="000000"/>
          <w:sz w:val="26"/>
          <w:szCs w:val="26"/>
          <w:lang w:val="en-IN" w:eastAsia="en-IN" w:bidi="hi-IN"/>
        </w:rPr>
        <w:t xml:space="preserve"> of the requirements for the award of the degree </w:t>
      </w:r>
    </w:p>
    <w:p w14:paraId="4983AA5B" w14:textId="77777777" w:rsidR="00525F2B" w:rsidRDefault="00525F2B" w:rsidP="00F916E9">
      <w:pPr>
        <w:rPr>
          <w:rFonts w:eastAsia="Times New Roman"/>
          <w:i/>
          <w:iCs/>
          <w:color w:val="000000"/>
          <w:sz w:val="26"/>
          <w:szCs w:val="26"/>
          <w:lang w:val="en-IN" w:eastAsia="en-IN" w:bidi="hi-IN"/>
        </w:rPr>
      </w:pPr>
    </w:p>
    <w:p w14:paraId="2271648A" w14:textId="674D0006" w:rsidR="00F916E9" w:rsidRPr="00F916E9" w:rsidRDefault="00F916E9" w:rsidP="00F916E9">
      <w:pPr>
        <w:rPr>
          <w:rFonts w:eastAsia="Times New Roman"/>
          <w:color w:val="000000"/>
          <w:sz w:val="26"/>
          <w:szCs w:val="26"/>
          <w:lang w:val="en-IN" w:eastAsia="en-IN" w:bidi="hi-IN"/>
        </w:rPr>
      </w:pPr>
      <w:r w:rsidRPr="00F916E9">
        <w:rPr>
          <w:rFonts w:eastAsia="Times New Roman"/>
          <w:i/>
          <w:iCs/>
          <w:color w:val="000000"/>
          <w:sz w:val="26"/>
          <w:szCs w:val="26"/>
          <w:lang w:val="en-IN" w:eastAsia="en-IN" w:bidi="hi-IN"/>
        </w:rPr>
        <w:t>of</w:t>
      </w:r>
      <w:r w:rsidRPr="00F916E9">
        <w:rPr>
          <w:rFonts w:eastAsia="Times New Roman"/>
          <w:color w:val="000000"/>
          <w:sz w:val="26"/>
          <w:szCs w:val="26"/>
          <w:lang w:val="en-IN" w:eastAsia="en-IN" w:bidi="hi-IN"/>
        </w:rPr>
        <w:t xml:space="preserve"> </w:t>
      </w:r>
    </w:p>
    <w:p w14:paraId="5E24AF07" w14:textId="77777777" w:rsidR="00F916E9" w:rsidRPr="00F916E9" w:rsidRDefault="00F916E9" w:rsidP="00F916E9">
      <w:pPr>
        <w:rPr>
          <w:rFonts w:ascii="Calibri" w:eastAsia="Times New Roman" w:hAnsi="Calibri" w:cs="Calibri"/>
          <w:color w:val="000000"/>
          <w:sz w:val="28"/>
          <w:szCs w:val="28"/>
          <w:lang w:val="en-IN" w:eastAsia="en-IN" w:bidi="hi-IN"/>
        </w:rPr>
      </w:pPr>
    </w:p>
    <w:p w14:paraId="3B8CC032" w14:textId="3D4D94B9" w:rsidR="00C2231F" w:rsidRDefault="00525F2B" w:rsidP="00F916E9">
      <w:pPr>
        <w:pStyle w:val="Default"/>
        <w:spacing w:after="200" w:line="360" w:lineRule="auto"/>
        <w:jc w:val="center"/>
        <w:rPr>
          <w:rFonts w:eastAsia="Times New Roman"/>
          <w:b/>
          <w:bCs/>
          <w:sz w:val="28"/>
          <w:szCs w:val="28"/>
          <w:lang w:bidi="hi-IN"/>
        </w:rPr>
      </w:pPr>
      <w:r w:rsidRPr="00F916E9">
        <w:rPr>
          <w:rFonts w:eastAsia="Times New Roman"/>
          <w:b/>
          <w:bCs/>
          <w:sz w:val="28"/>
          <w:szCs w:val="28"/>
          <w:lang w:bidi="hi-IN"/>
        </w:rPr>
        <w:t xml:space="preserve">Bachelor </w:t>
      </w:r>
      <w:r>
        <w:rPr>
          <w:rFonts w:eastAsia="Times New Roman"/>
          <w:b/>
          <w:bCs/>
          <w:sz w:val="28"/>
          <w:szCs w:val="28"/>
          <w:lang w:bidi="hi-IN"/>
        </w:rPr>
        <w:t>o</w:t>
      </w:r>
      <w:r w:rsidRPr="00F916E9">
        <w:rPr>
          <w:rFonts w:eastAsia="Times New Roman"/>
          <w:b/>
          <w:bCs/>
          <w:sz w:val="28"/>
          <w:szCs w:val="28"/>
          <w:lang w:bidi="hi-IN"/>
        </w:rPr>
        <w:t>f Technology</w:t>
      </w:r>
    </w:p>
    <w:p w14:paraId="2E42833D" w14:textId="65FA8C91" w:rsidR="00F916E9" w:rsidRPr="00F916E9" w:rsidRDefault="00F916E9" w:rsidP="00F916E9">
      <w:pPr>
        <w:pStyle w:val="Default"/>
        <w:spacing w:after="200" w:line="360" w:lineRule="auto"/>
        <w:jc w:val="center"/>
        <w:rPr>
          <w:sz w:val="34"/>
          <w:szCs w:val="34"/>
        </w:rPr>
      </w:pPr>
      <w:r>
        <w:rPr>
          <w:rFonts w:eastAsia="Times New Roman"/>
          <w:b/>
          <w:bCs/>
          <w:sz w:val="28"/>
          <w:szCs w:val="28"/>
          <w:lang w:bidi="hi-IN"/>
        </w:rPr>
        <w:t>in</w:t>
      </w:r>
      <w:r w:rsidR="00525F2B">
        <w:rPr>
          <w:rFonts w:eastAsia="Times New Roman"/>
          <w:b/>
          <w:bCs/>
          <w:sz w:val="28"/>
          <w:szCs w:val="28"/>
          <w:lang w:bidi="hi-IN"/>
        </w:rPr>
        <w:t xml:space="preserve"> </w:t>
      </w:r>
      <w:r w:rsidR="008B5E6E">
        <w:rPr>
          <w:rFonts w:eastAsia="Times New Roman"/>
          <w:b/>
          <w:bCs/>
          <w:sz w:val="28"/>
          <w:szCs w:val="28"/>
          <w:lang w:bidi="hi-IN"/>
        </w:rPr>
        <w:t xml:space="preserve">The </w:t>
      </w:r>
      <w:r>
        <w:rPr>
          <w:rFonts w:eastAsia="Times New Roman"/>
          <w:b/>
          <w:bCs/>
          <w:sz w:val="28"/>
          <w:szCs w:val="28"/>
          <w:lang w:bidi="hi-IN"/>
        </w:rPr>
        <w:t xml:space="preserve">Department </w:t>
      </w:r>
      <w:r w:rsidR="008B5E6E">
        <w:rPr>
          <w:rFonts w:eastAsia="Times New Roman"/>
          <w:b/>
          <w:bCs/>
          <w:sz w:val="28"/>
          <w:szCs w:val="28"/>
          <w:lang w:bidi="hi-IN"/>
        </w:rPr>
        <w:t xml:space="preserve">of </w:t>
      </w:r>
      <w:r w:rsidR="00AA23B5">
        <w:rPr>
          <w:rFonts w:eastAsia="Times New Roman"/>
          <w:b/>
          <w:bCs/>
          <w:sz w:val="28"/>
          <w:szCs w:val="28"/>
          <w:lang w:bidi="hi-IN"/>
        </w:rPr>
        <w:t>AI &amp; DS</w:t>
      </w:r>
    </w:p>
    <w:p w14:paraId="75056B71" w14:textId="35BE4554" w:rsidR="003D51F0" w:rsidRPr="00190CA9" w:rsidRDefault="00AA23B5" w:rsidP="00C2231F">
      <w:pPr>
        <w:pStyle w:val="Default"/>
        <w:spacing w:after="120" w:line="240" w:lineRule="exact"/>
        <w:jc w:val="center"/>
        <w:rPr>
          <w:b/>
          <w:bCs/>
          <w:color w:val="FF0000"/>
          <w:sz w:val="28"/>
          <w:szCs w:val="28"/>
        </w:rPr>
      </w:pPr>
      <w:r>
        <w:rPr>
          <w:b/>
          <w:bCs/>
          <w:color w:val="FF0000"/>
          <w:sz w:val="28"/>
          <w:szCs w:val="28"/>
        </w:rPr>
        <w:t>Big Data Analytics-22DSB3303A</w:t>
      </w:r>
    </w:p>
    <w:p w14:paraId="26E5A287" w14:textId="77777777" w:rsidR="003D51F0" w:rsidRDefault="003D51F0" w:rsidP="00C2231F">
      <w:pPr>
        <w:pStyle w:val="Default"/>
        <w:spacing w:after="120" w:line="240" w:lineRule="exact"/>
        <w:jc w:val="center"/>
        <w:rPr>
          <w:sz w:val="28"/>
          <w:szCs w:val="28"/>
        </w:rPr>
      </w:pPr>
    </w:p>
    <w:p w14:paraId="66A3059B" w14:textId="28BCFB67" w:rsidR="00C2231F" w:rsidRDefault="00AD0A38" w:rsidP="00C2231F">
      <w:pPr>
        <w:pStyle w:val="Default"/>
        <w:spacing w:after="120" w:line="240" w:lineRule="exact"/>
        <w:jc w:val="center"/>
        <w:rPr>
          <w:sz w:val="28"/>
          <w:szCs w:val="28"/>
        </w:rPr>
      </w:pPr>
      <w:r>
        <w:rPr>
          <w:sz w:val="28"/>
          <w:szCs w:val="28"/>
        </w:rPr>
        <w:t>Submitted by</w:t>
      </w:r>
    </w:p>
    <w:p w14:paraId="3C5BECF8" w14:textId="050D229E" w:rsidR="00AD0A38" w:rsidRPr="008B5E6E" w:rsidRDefault="00AA23B5" w:rsidP="00480B7A">
      <w:pPr>
        <w:pStyle w:val="Default"/>
        <w:spacing w:after="120" w:line="240" w:lineRule="exact"/>
        <w:ind w:left="2160" w:firstLine="720"/>
        <w:rPr>
          <w:b/>
          <w:bCs/>
          <w:sz w:val="28"/>
          <w:szCs w:val="28"/>
        </w:rPr>
      </w:pPr>
      <w:r>
        <w:rPr>
          <w:b/>
          <w:bCs/>
          <w:sz w:val="28"/>
          <w:szCs w:val="28"/>
        </w:rPr>
        <w:t>22100800</w:t>
      </w:r>
      <w:r w:rsidR="00480B7A">
        <w:rPr>
          <w:b/>
          <w:bCs/>
          <w:sz w:val="28"/>
          <w:szCs w:val="28"/>
        </w:rPr>
        <w:t>68</w:t>
      </w:r>
      <w:r w:rsidR="00480B7A">
        <w:rPr>
          <w:b/>
          <w:bCs/>
          <w:sz w:val="28"/>
          <w:szCs w:val="28"/>
        </w:rPr>
        <w:tab/>
      </w:r>
      <w:r w:rsidR="00614FE8">
        <w:rPr>
          <w:b/>
          <w:bCs/>
          <w:sz w:val="28"/>
          <w:szCs w:val="28"/>
        </w:rPr>
        <w:t xml:space="preserve">          </w:t>
      </w:r>
      <w:r w:rsidR="00AD0A38" w:rsidRPr="008B5E6E">
        <w:rPr>
          <w:b/>
          <w:bCs/>
          <w:sz w:val="28"/>
          <w:szCs w:val="28"/>
        </w:rPr>
        <w:t>:</w:t>
      </w:r>
      <w:r w:rsidR="00480B7A">
        <w:rPr>
          <w:b/>
          <w:bCs/>
          <w:sz w:val="28"/>
          <w:szCs w:val="28"/>
        </w:rPr>
        <w:tab/>
      </w:r>
      <w:r w:rsidR="00614FE8">
        <w:rPr>
          <w:b/>
          <w:bCs/>
          <w:sz w:val="28"/>
          <w:szCs w:val="28"/>
        </w:rPr>
        <w:t>V. Rohan</w:t>
      </w:r>
    </w:p>
    <w:p w14:paraId="5B01282D" w14:textId="14D14929" w:rsidR="00480B7A" w:rsidRDefault="00AA23B5" w:rsidP="00480B7A">
      <w:pPr>
        <w:pStyle w:val="Default"/>
        <w:spacing w:after="120" w:line="240" w:lineRule="exact"/>
        <w:ind w:left="2160" w:firstLine="720"/>
        <w:rPr>
          <w:b/>
          <w:bCs/>
          <w:sz w:val="28"/>
          <w:szCs w:val="28"/>
        </w:rPr>
      </w:pPr>
      <w:r>
        <w:rPr>
          <w:b/>
          <w:bCs/>
          <w:sz w:val="28"/>
          <w:szCs w:val="28"/>
        </w:rPr>
        <w:t>221008003</w:t>
      </w:r>
      <w:r w:rsidR="00480B7A">
        <w:rPr>
          <w:b/>
          <w:bCs/>
          <w:sz w:val="28"/>
          <w:szCs w:val="28"/>
        </w:rPr>
        <w:t>2</w:t>
      </w:r>
      <w:r w:rsidR="00480B7A">
        <w:rPr>
          <w:b/>
          <w:bCs/>
          <w:sz w:val="28"/>
          <w:szCs w:val="28"/>
        </w:rPr>
        <w:tab/>
      </w:r>
      <w:r w:rsidR="00480B7A">
        <w:rPr>
          <w:b/>
          <w:bCs/>
          <w:sz w:val="28"/>
          <w:szCs w:val="28"/>
        </w:rPr>
        <w:tab/>
      </w:r>
      <w:r w:rsidR="00AD0A38" w:rsidRPr="008B5E6E">
        <w:rPr>
          <w:b/>
          <w:bCs/>
          <w:sz w:val="28"/>
          <w:szCs w:val="28"/>
        </w:rPr>
        <w:t xml:space="preserve">: </w:t>
      </w:r>
      <w:r w:rsidR="00480B7A">
        <w:rPr>
          <w:b/>
          <w:bCs/>
          <w:sz w:val="28"/>
          <w:szCs w:val="28"/>
        </w:rPr>
        <w:tab/>
        <w:t>G</w:t>
      </w:r>
      <w:r w:rsidR="00614FE8">
        <w:rPr>
          <w:b/>
          <w:bCs/>
          <w:sz w:val="28"/>
          <w:szCs w:val="28"/>
        </w:rPr>
        <w:t xml:space="preserve">undelly </w:t>
      </w:r>
      <w:r w:rsidR="00480B7A">
        <w:rPr>
          <w:b/>
          <w:bCs/>
          <w:sz w:val="28"/>
          <w:szCs w:val="28"/>
        </w:rPr>
        <w:t>Siddartha Yadav</w:t>
      </w:r>
      <w:r>
        <w:rPr>
          <w:b/>
          <w:bCs/>
          <w:sz w:val="28"/>
          <w:szCs w:val="28"/>
        </w:rPr>
        <w:t xml:space="preserve"> </w:t>
      </w:r>
    </w:p>
    <w:p w14:paraId="6A848B25" w14:textId="2C060AF9" w:rsidR="00365AA2" w:rsidRPr="008B5E6E" w:rsidRDefault="00AA23B5" w:rsidP="00480B7A">
      <w:pPr>
        <w:pStyle w:val="Default"/>
        <w:spacing w:after="120" w:line="240" w:lineRule="exact"/>
        <w:ind w:left="2160" w:firstLine="720"/>
        <w:rPr>
          <w:b/>
          <w:bCs/>
          <w:sz w:val="28"/>
          <w:szCs w:val="28"/>
        </w:rPr>
      </w:pPr>
      <w:r>
        <w:rPr>
          <w:b/>
          <w:bCs/>
          <w:sz w:val="28"/>
          <w:szCs w:val="28"/>
        </w:rPr>
        <w:t>22100800</w:t>
      </w:r>
      <w:r w:rsidR="00480B7A">
        <w:rPr>
          <w:b/>
          <w:bCs/>
          <w:sz w:val="28"/>
          <w:szCs w:val="28"/>
        </w:rPr>
        <w:t>18</w:t>
      </w:r>
      <w:r w:rsidR="00480B7A">
        <w:rPr>
          <w:b/>
          <w:bCs/>
          <w:sz w:val="28"/>
          <w:szCs w:val="28"/>
        </w:rPr>
        <w:tab/>
      </w:r>
      <w:r w:rsidR="00480B7A">
        <w:rPr>
          <w:b/>
          <w:bCs/>
          <w:sz w:val="28"/>
          <w:szCs w:val="28"/>
        </w:rPr>
        <w:tab/>
      </w:r>
      <w:r w:rsidR="00365AA2" w:rsidRPr="008B5E6E">
        <w:rPr>
          <w:b/>
          <w:bCs/>
          <w:sz w:val="28"/>
          <w:szCs w:val="28"/>
        </w:rPr>
        <w:t xml:space="preserve">: </w:t>
      </w:r>
      <w:r w:rsidR="00480B7A">
        <w:rPr>
          <w:b/>
          <w:bCs/>
          <w:sz w:val="28"/>
          <w:szCs w:val="28"/>
        </w:rPr>
        <w:tab/>
        <w:t>S. Shanmukh</w:t>
      </w:r>
      <w:r>
        <w:rPr>
          <w:b/>
          <w:bCs/>
          <w:sz w:val="28"/>
          <w:szCs w:val="28"/>
        </w:rPr>
        <w:t xml:space="preserve"> </w:t>
      </w:r>
    </w:p>
    <w:p w14:paraId="064DA148" w14:textId="77777777" w:rsidR="00C2231F" w:rsidRDefault="00C2231F" w:rsidP="00C2231F">
      <w:pPr>
        <w:pStyle w:val="Default"/>
        <w:spacing w:after="120" w:line="240" w:lineRule="exact"/>
        <w:jc w:val="center"/>
        <w:rPr>
          <w:sz w:val="23"/>
          <w:szCs w:val="23"/>
        </w:rPr>
      </w:pPr>
    </w:p>
    <w:p w14:paraId="6B30FC47" w14:textId="77777777" w:rsidR="00C2231F" w:rsidRPr="004273FB" w:rsidRDefault="00C2231F" w:rsidP="00C2231F">
      <w:pPr>
        <w:pStyle w:val="Default"/>
        <w:spacing w:after="200" w:line="360" w:lineRule="auto"/>
        <w:jc w:val="center"/>
        <w:rPr>
          <w:sz w:val="23"/>
          <w:szCs w:val="23"/>
        </w:rPr>
      </w:pPr>
      <w:r w:rsidRPr="004273FB">
        <w:rPr>
          <w:sz w:val="23"/>
          <w:szCs w:val="23"/>
        </w:rPr>
        <w:t>Under the guidance of</w:t>
      </w:r>
    </w:p>
    <w:p w14:paraId="4B3E09AA" w14:textId="36EC91A4" w:rsidR="00C2231F" w:rsidRPr="00142813" w:rsidRDefault="00AA23B5" w:rsidP="00C2231F">
      <w:pPr>
        <w:pStyle w:val="Default"/>
        <w:spacing w:after="200" w:line="360" w:lineRule="auto"/>
        <w:jc w:val="center"/>
        <w:rPr>
          <w:b/>
          <w:bCs/>
        </w:rPr>
      </w:pPr>
      <w:r>
        <w:rPr>
          <w:b/>
          <w:bCs/>
        </w:rPr>
        <w:t>Dr.</w:t>
      </w:r>
      <w:r w:rsidR="00614FE8">
        <w:rPr>
          <w:b/>
          <w:bCs/>
        </w:rPr>
        <w:t xml:space="preserve"> </w:t>
      </w:r>
      <w:r>
        <w:rPr>
          <w:b/>
          <w:bCs/>
        </w:rPr>
        <w:t>Shahin Fatima</w:t>
      </w:r>
    </w:p>
    <w:p w14:paraId="3D624626" w14:textId="77777777" w:rsidR="003D51F0" w:rsidRPr="004273FB" w:rsidRDefault="003D51F0" w:rsidP="00C2231F">
      <w:pPr>
        <w:pStyle w:val="Default"/>
        <w:spacing w:after="200" w:line="360" w:lineRule="auto"/>
        <w:jc w:val="center"/>
        <w:rPr>
          <w:b/>
          <w:bCs/>
          <w:sz w:val="23"/>
          <w:szCs w:val="23"/>
        </w:rPr>
      </w:pPr>
    </w:p>
    <w:p w14:paraId="2605953A" w14:textId="3DB104C7" w:rsidR="00C2231F" w:rsidRDefault="003D51F0" w:rsidP="00C2231F">
      <w:pPr>
        <w:pStyle w:val="Default"/>
        <w:spacing w:after="200" w:line="360" w:lineRule="auto"/>
        <w:jc w:val="center"/>
        <w:rPr>
          <w:b/>
          <w:bCs/>
          <w:sz w:val="23"/>
          <w:szCs w:val="23"/>
        </w:rPr>
      </w:pPr>
      <w:r>
        <w:rPr>
          <w:noProof/>
        </w:rPr>
        <w:drawing>
          <wp:inline distT="0" distB="0" distL="0" distR="0" wp14:anchorId="4B11260D" wp14:editId="743FC55C">
            <wp:extent cx="2606040" cy="956845"/>
            <wp:effectExtent l="0" t="0" r="3810" b="0"/>
            <wp:docPr id="1026" name="Picture 2">
              <a:extLst xmlns:a="http://schemas.openxmlformats.org/drawingml/2006/main">
                <a:ext uri="{FF2B5EF4-FFF2-40B4-BE49-F238E27FC236}">
                  <a16:creationId xmlns:a16="http://schemas.microsoft.com/office/drawing/2014/main" id="{9ACD8694-C544-8D7F-F981-577154B58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ACD8694-C544-8D7F-F981-577154B58A85}"/>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38755" b="11848"/>
                    <a:stretch/>
                  </pic:blipFill>
                  <pic:spPr bwMode="auto">
                    <a:xfrm>
                      <a:off x="0" y="0"/>
                      <a:ext cx="2644080" cy="970812"/>
                    </a:xfrm>
                    <a:prstGeom prst="rect">
                      <a:avLst/>
                    </a:prstGeom>
                    <a:noFill/>
                  </pic:spPr>
                </pic:pic>
              </a:graphicData>
            </a:graphic>
          </wp:inline>
        </w:drawing>
      </w:r>
    </w:p>
    <w:p w14:paraId="21F3C445" w14:textId="77777777" w:rsidR="003D51F0" w:rsidRPr="004273FB" w:rsidRDefault="003D51F0" w:rsidP="00C2231F">
      <w:pPr>
        <w:pStyle w:val="Default"/>
        <w:spacing w:after="200" w:line="360" w:lineRule="auto"/>
        <w:jc w:val="center"/>
        <w:rPr>
          <w:b/>
          <w:bCs/>
          <w:sz w:val="23"/>
          <w:szCs w:val="23"/>
        </w:rPr>
      </w:pPr>
    </w:p>
    <w:p w14:paraId="3F3A9D13" w14:textId="586C1BCA" w:rsidR="00C2231F" w:rsidRPr="004273FB" w:rsidRDefault="00C2231F" w:rsidP="00C2231F">
      <w:pPr>
        <w:pStyle w:val="Default"/>
        <w:spacing w:after="200" w:line="360" w:lineRule="auto"/>
        <w:jc w:val="center"/>
        <w:rPr>
          <w:sz w:val="23"/>
          <w:szCs w:val="23"/>
        </w:rPr>
      </w:pPr>
      <w:r w:rsidRPr="004273FB">
        <w:rPr>
          <w:sz w:val="23"/>
          <w:szCs w:val="23"/>
        </w:rPr>
        <w:t xml:space="preserve">Department of </w:t>
      </w:r>
      <w:r w:rsidR="00614FE8">
        <w:rPr>
          <w:sz w:val="23"/>
          <w:szCs w:val="23"/>
        </w:rPr>
        <w:t>Artificial intelligence and Data Science</w:t>
      </w:r>
    </w:p>
    <w:p w14:paraId="46A8B4EC" w14:textId="061FA85C" w:rsidR="00C2231F" w:rsidRPr="004273FB" w:rsidRDefault="003D51F0" w:rsidP="00C2231F">
      <w:pPr>
        <w:pStyle w:val="Default"/>
        <w:spacing w:after="200" w:line="360" w:lineRule="auto"/>
        <w:jc w:val="center"/>
        <w:rPr>
          <w:sz w:val="23"/>
          <w:szCs w:val="23"/>
        </w:rPr>
      </w:pPr>
      <w:r w:rsidRPr="003D51F0">
        <w:rPr>
          <w:sz w:val="23"/>
          <w:szCs w:val="23"/>
        </w:rPr>
        <w:t>Koneru Lakshmaiah Education Foundation</w:t>
      </w:r>
      <w:r>
        <w:rPr>
          <w:sz w:val="23"/>
          <w:szCs w:val="23"/>
        </w:rPr>
        <w:t>, Aziz Nagar</w:t>
      </w:r>
    </w:p>
    <w:p w14:paraId="5131A577" w14:textId="2EC61D1C" w:rsidR="00C2231F" w:rsidRPr="004273FB" w:rsidRDefault="003D51F0" w:rsidP="00C2231F">
      <w:pPr>
        <w:pStyle w:val="Default"/>
        <w:spacing w:after="200" w:line="360" w:lineRule="auto"/>
        <w:jc w:val="center"/>
        <w:rPr>
          <w:sz w:val="23"/>
          <w:szCs w:val="23"/>
        </w:rPr>
      </w:pPr>
      <w:r>
        <w:rPr>
          <w:sz w:val="23"/>
          <w:szCs w:val="23"/>
        </w:rPr>
        <w:t>Aziz Nagar</w:t>
      </w:r>
      <w:r w:rsidR="00C2231F" w:rsidRPr="004273FB">
        <w:rPr>
          <w:sz w:val="23"/>
          <w:szCs w:val="23"/>
        </w:rPr>
        <w:t xml:space="preserve"> </w:t>
      </w:r>
      <w:r w:rsidR="00525F2B">
        <w:rPr>
          <w:sz w:val="23"/>
          <w:szCs w:val="23"/>
        </w:rPr>
        <w:t>–</w:t>
      </w:r>
      <w:r w:rsidR="00C2231F" w:rsidRPr="004273FB">
        <w:rPr>
          <w:sz w:val="23"/>
          <w:szCs w:val="23"/>
        </w:rPr>
        <w:t xml:space="preserve"> </w:t>
      </w:r>
      <w:r>
        <w:rPr>
          <w:sz w:val="23"/>
          <w:szCs w:val="23"/>
        </w:rPr>
        <w:t>500075</w:t>
      </w:r>
    </w:p>
    <w:p w14:paraId="12F3081D" w14:textId="6A50CD01" w:rsidR="008D3342" w:rsidRDefault="00D05559" w:rsidP="00C2231F">
      <w:pPr>
        <w:spacing w:line="360" w:lineRule="auto"/>
        <w:rPr>
          <w:sz w:val="23"/>
          <w:szCs w:val="23"/>
        </w:rPr>
        <w:sectPr w:rsidR="008D3342" w:rsidSect="00575EB3">
          <w:footerReference w:type="first" r:id="rId9"/>
          <w:type w:val="continuous"/>
          <w:pgSz w:w="11906" w:h="16838" w:code="9"/>
          <w:pgMar w:top="450" w:right="893" w:bottom="1440" w:left="893" w:header="720" w:footer="720" w:gutter="0"/>
          <w:cols w:space="720"/>
          <w:docGrid w:linePitch="360"/>
        </w:sectPr>
      </w:pPr>
      <w:r>
        <w:rPr>
          <w:sz w:val="23"/>
          <w:szCs w:val="23"/>
        </w:rPr>
        <w:t>FEB</w:t>
      </w:r>
      <w:r w:rsidR="00C2231F" w:rsidRPr="004273FB">
        <w:rPr>
          <w:sz w:val="23"/>
          <w:szCs w:val="23"/>
        </w:rPr>
        <w:t xml:space="preserve"> - 20</w:t>
      </w:r>
      <w:r w:rsidR="003D51F0">
        <w:rPr>
          <w:sz w:val="23"/>
          <w:szCs w:val="23"/>
        </w:rPr>
        <w:t>2</w:t>
      </w:r>
      <w:r>
        <w:rPr>
          <w:sz w:val="23"/>
          <w:szCs w:val="23"/>
        </w:rPr>
        <w:t>5</w:t>
      </w:r>
      <w:r w:rsidR="00C2231F" w:rsidRPr="004273FB">
        <w:rPr>
          <w:sz w:val="23"/>
          <w:szCs w:val="23"/>
        </w:rPr>
        <w:t>.</w:t>
      </w:r>
    </w:p>
    <w:p w14:paraId="0ACEBA1A" w14:textId="77777777" w:rsidR="00480B7A" w:rsidRPr="00480B7A" w:rsidRDefault="00480B7A" w:rsidP="00480B7A">
      <w:pPr>
        <w:spacing w:line="360" w:lineRule="auto"/>
        <w:jc w:val="left"/>
        <w:rPr>
          <w:b/>
          <w:bCs/>
          <w:kern w:val="48"/>
          <w:sz w:val="30"/>
          <w:szCs w:val="30"/>
          <w:lang w:val="en-IN"/>
        </w:rPr>
      </w:pPr>
      <w:r w:rsidRPr="00480B7A">
        <w:rPr>
          <w:b/>
          <w:bCs/>
          <w:kern w:val="48"/>
          <w:sz w:val="30"/>
          <w:szCs w:val="30"/>
          <w:lang w:val="en-IN"/>
        </w:rPr>
        <w:lastRenderedPageBreak/>
        <w:t>Introduction</w:t>
      </w:r>
    </w:p>
    <w:p w14:paraId="69B33C88" w14:textId="7A65FE74" w:rsidR="00480B7A" w:rsidRDefault="00614FE8" w:rsidP="00480B7A">
      <w:pPr>
        <w:spacing w:line="360" w:lineRule="auto"/>
        <w:jc w:val="left"/>
        <w:rPr>
          <w:kern w:val="48"/>
          <w:sz w:val="28"/>
          <w:szCs w:val="28"/>
          <w:lang w:val="en-IN"/>
        </w:rPr>
      </w:pPr>
      <w:r>
        <w:rPr>
          <w:kern w:val="48"/>
          <w:sz w:val="28"/>
          <w:szCs w:val="28"/>
          <w:lang w:val="en-IN"/>
        </w:rPr>
        <w:t>In the highly competitive telecommunications industry, customer retention presents a significant challenge. Customer churn, the process through which customers discontinue their services, directly impacts the profitability and sustainability of telecommunications companies. Predicting customer churn is essential as it enables businesses to take proactive measures to retain customers by addressing their concerns and enhancing service quality.</w:t>
      </w:r>
    </w:p>
    <w:p w14:paraId="5F7DF2D2" w14:textId="0E938F78" w:rsidR="00614FE8" w:rsidRDefault="00614FE8" w:rsidP="00480B7A">
      <w:pPr>
        <w:spacing w:line="360" w:lineRule="auto"/>
        <w:jc w:val="left"/>
        <w:rPr>
          <w:kern w:val="48"/>
          <w:sz w:val="28"/>
          <w:szCs w:val="28"/>
          <w:lang w:val="en-IN"/>
        </w:rPr>
      </w:pPr>
      <w:r>
        <w:rPr>
          <w:kern w:val="48"/>
          <w:sz w:val="28"/>
          <w:szCs w:val="28"/>
          <w:lang w:val="en-IN"/>
        </w:rPr>
        <w:t>Telecommunications companies generate substantial amounts of customer data, encompassing call records, internet usage, billing details, and customer service interactions. By analyzing this data utilizing machine learning and predictive analytics, telecommunications operators can gain valuable insights into customer behaviour, enabling them to identify at-risk customers and implement timely interventions.</w:t>
      </w:r>
    </w:p>
    <w:p w14:paraId="402F7F4A" w14:textId="1904828A" w:rsidR="00614FE8" w:rsidRPr="00614FE8" w:rsidRDefault="00614FE8" w:rsidP="00480B7A">
      <w:pPr>
        <w:spacing w:line="360" w:lineRule="auto"/>
        <w:jc w:val="left"/>
        <w:rPr>
          <w:kern w:val="48"/>
          <w:sz w:val="28"/>
          <w:szCs w:val="28"/>
          <w:lang w:val="en-IN"/>
        </w:rPr>
      </w:pPr>
      <w:r>
        <w:rPr>
          <w:kern w:val="48"/>
          <w:sz w:val="28"/>
          <w:szCs w:val="28"/>
          <w:lang w:val="en-IN"/>
        </w:rPr>
        <w:t>The primary objective of this project is to develop a Telecom Customer Churn Predictor employing machine learning techniques. This system will analyse customer data to classify customers as either predisposed to churn or likely to remain, thereby assisting telecommunications companies in optimizing their retention strategies.</w:t>
      </w:r>
    </w:p>
    <w:p w14:paraId="3D59E589" w14:textId="77777777" w:rsidR="00480B7A" w:rsidRPr="00480B7A" w:rsidRDefault="00480B7A" w:rsidP="00480B7A">
      <w:pPr>
        <w:spacing w:line="360" w:lineRule="auto"/>
        <w:jc w:val="left"/>
        <w:rPr>
          <w:b/>
          <w:bCs/>
          <w:kern w:val="48"/>
          <w:sz w:val="28"/>
          <w:szCs w:val="28"/>
          <w:lang w:val="en-IN"/>
        </w:rPr>
      </w:pPr>
    </w:p>
    <w:p w14:paraId="79B3370E" w14:textId="77777777" w:rsidR="00480B7A" w:rsidRPr="00480B7A" w:rsidRDefault="00480B7A" w:rsidP="00480B7A">
      <w:pPr>
        <w:spacing w:line="360" w:lineRule="auto"/>
        <w:jc w:val="left"/>
        <w:rPr>
          <w:b/>
          <w:bCs/>
          <w:kern w:val="48"/>
          <w:sz w:val="30"/>
          <w:szCs w:val="30"/>
          <w:lang w:val="en-IN"/>
        </w:rPr>
      </w:pPr>
      <w:r w:rsidRPr="00480B7A">
        <w:rPr>
          <w:b/>
          <w:bCs/>
          <w:kern w:val="48"/>
          <w:sz w:val="30"/>
          <w:szCs w:val="30"/>
          <w:lang w:val="en-IN"/>
        </w:rPr>
        <w:t>Literature Review and Related Work</w:t>
      </w:r>
    </w:p>
    <w:p w14:paraId="6B540813" w14:textId="77777777" w:rsidR="00480B7A" w:rsidRPr="00614FE8" w:rsidRDefault="00480B7A" w:rsidP="00480B7A">
      <w:pPr>
        <w:spacing w:line="360" w:lineRule="auto"/>
        <w:jc w:val="left"/>
        <w:rPr>
          <w:kern w:val="48"/>
          <w:sz w:val="28"/>
          <w:szCs w:val="28"/>
          <w:lang w:val="en-IN"/>
        </w:rPr>
      </w:pPr>
      <w:r w:rsidRPr="00614FE8">
        <w:rPr>
          <w:kern w:val="48"/>
          <w:sz w:val="28"/>
          <w:szCs w:val="28"/>
          <w:lang w:val="en-IN"/>
        </w:rPr>
        <w:t>Customer churn prediction has been an active area of research in data science and machine learning. Various studies have employed statistical methods, machine learning algorithms, and deep learning models to predict churn with high accuracy.</w:t>
      </w:r>
    </w:p>
    <w:p w14:paraId="11C6A1A3" w14:textId="77777777" w:rsidR="00480B7A" w:rsidRPr="00614FE8" w:rsidRDefault="00480B7A" w:rsidP="00480B7A">
      <w:pPr>
        <w:numPr>
          <w:ilvl w:val="0"/>
          <w:numId w:val="30"/>
        </w:numPr>
        <w:spacing w:line="360" w:lineRule="auto"/>
        <w:jc w:val="left"/>
        <w:rPr>
          <w:kern w:val="48"/>
          <w:sz w:val="28"/>
          <w:szCs w:val="28"/>
          <w:lang w:val="en-IN"/>
        </w:rPr>
      </w:pPr>
      <w:r w:rsidRPr="00614FE8">
        <w:rPr>
          <w:kern w:val="48"/>
          <w:sz w:val="28"/>
          <w:szCs w:val="28"/>
          <w:lang w:val="en-IN"/>
        </w:rPr>
        <w:t>Traditional Statistical Methods: Early approaches relied on statistical models like logistic regression and decision trees. These methods provided interpretable results but often lacked the ability to capture complex relationships in large datasets.</w:t>
      </w:r>
    </w:p>
    <w:p w14:paraId="0C33B0E0" w14:textId="77777777" w:rsidR="00480B7A" w:rsidRPr="00614FE8" w:rsidRDefault="00480B7A" w:rsidP="00480B7A">
      <w:pPr>
        <w:numPr>
          <w:ilvl w:val="0"/>
          <w:numId w:val="30"/>
        </w:numPr>
        <w:spacing w:line="360" w:lineRule="auto"/>
        <w:jc w:val="left"/>
        <w:rPr>
          <w:kern w:val="48"/>
          <w:sz w:val="28"/>
          <w:szCs w:val="28"/>
          <w:lang w:val="en-IN"/>
        </w:rPr>
      </w:pPr>
      <w:r w:rsidRPr="00614FE8">
        <w:rPr>
          <w:kern w:val="48"/>
          <w:sz w:val="28"/>
          <w:szCs w:val="28"/>
          <w:lang w:val="en-IN"/>
        </w:rPr>
        <w:t>Machine Learning Approaches: More recent studies have utilized Support Vector Machines (SVM), Random Forest, Gradient Boosting Machines (GBM), and Artificial Neural Networks (ANN) to enhance prediction accuracy.</w:t>
      </w:r>
    </w:p>
    <w:p w14:paraId="36153FDE" w14:textId="5024E65C" w:rsidR="00480B7A" w:rsidRPr="00614FE8" w:rsidRDefault="00480B7A" w:rsidP="00480B7A">
      <w:pPr>
        <w:numPr>
          <w:ilvl w:val="0"/>
          <w:numId w:val="30"/>
        </w:numPr>
        <w:spacing w:line="360" w:lineRule="auto"/>
        <w:jc w:val="left"/>
        <w:rPr>
          <w:kern w:val="48"/>
          <w:sz w:val="28"/>
          <w:szCs w:val="28"/>
          <w:lang w:val="en-IN"/>
        </w:rPr>
      </w:pPr>
      <w:r w:rsidRPr="00614FE8">
        <w:rPr>
          <w:kern w:val="48"/>
          <w:sz w:val="28"/>
          <w:szCs w:val="28"/>
          <w:lang w:val="en-IN"/>
        </w:rPr>
        <w:lastRenderedPageBreak/>
        <w:t xml:space="preserve">Deep Learning Models: Advanced techniques such as Recurrent Neural Networks (RNNs) and Transformer-based architectures like BERT have been explored for analyzing customer </w:t>
      </w:r>
      <w:r w:rsidR="00614FE8" w:rsidRPr="00614FE8">
        <w:rPr>
          <w:kern w:val="48"/>
          <w:sz w:val="28"/>
          <w:szCs w:val="28"/>
          <w:lang w:val="en-IN"/>
        </w:rPr>
        <w:t>behaviour</w:t>
      </w:r>
      <w:r w:rsidRPr="00614FE8">
        <w:rPr>
          <w:kern w:val="48"/>
          <w:sz w:val="28"/>
          <w:szCs w:val="28"/>
          <w:lang w:val="en-IN"/>
        </w:rPr>
        <w:t xml:space="preserve"> and sentiment from text-based interactions.</w:t>
      </w:r>
    </w:p>
    <w:p w14:paraId="683FEDDB" w14:textId="77777777" w:rsidR="00480B7A" w:rsidRDefault="00480B7A" w:rsidP="00480B7A">
      <w:pPr>
        <w:numPr>
          <w:ilvl w:val="0"/>
          <w:numId w:val="30"/>
        </w:numPr>
        <w:spacing w:line="360" w:lineRule="auto"/>
        <w:jc w:val="left"/>
        <w:rPr>
          <w:kern w:val="48"/>
          <w:sz w:val="28"/>
          <w:szCs w:val="28"/>
          <w:lang w:val="en-IN"/>
        </w:rPr>
      </w:pPr>
      <w:r w:rsidRPr="00614FE8">
        <w:rPr>
          <w:kern w:val="48"/>
          <w:sz w:val="28"/>
          <w:szCs w:val="28"/>
          <w:lang w:val="en-IN"/>
        </w:rPr>
        <w:t>Hybrid Models: Some research has focused on combining multiple models to improve churn prediction performance, leveraging ensemble learning techniques.</w:t>
      </w:r>
    </w:p>
    <w:p w14:paraId="591A8369" w14:textId="77777777" w:rsidR="00614FE8" w:rsidRPr="00614FE8" w:rsidRDefault="00614FE8" w:rsidP="00614FE8">
      <w:pPr>
        <w:spacing w:line="360" w:lineRule="auto"/>
        <w:ind w:left="720"/>
        <w:jc w:val="left"/>
        <w:rPr>
          <w:kern w:val="48"/>
          <w:sz w:val="28"/>
          <w:szCs w:val="28"/>
          <w:lang w:val="en-IN"/>
        </w:rPr>
      </w:pPr>
    </w:p>
    <w:p w14:paraId="7794CBF6" w14:textId="77777777" w:rsidR="00480B7A" w:rsidRPr="00480B7A" w:rsidRDefault="00480B7A" w:rsidP="005E27D1">
      <w:pPr>
        <w:spacing w:line="360" w:lineRule="auto"/>
        <w:jc w:val="left"/>
        <w:rPr>
          <w:b/>
          <w:bCs/>
          <w:kern w:val="48"/>
          <w:sz w:val="30"/>
          <w:szCs w:val="30"/>
          <w:lang w:val="en-IN"/>
        </w:rPr>
      </w:pPr>
      <w:r w:rsidRPr="00480B7A">
        <w:rPr>
          <w:b/>
          <w:bCs/>
          <w:kern w:val="48"/>
          <w:sz w:val="30"/>
          <w:szCs w:val="30"/>
          <w:lang w:val="en-IN"/>
        </w:rPr>
        <w:t>Methodology</w:t>
      </w:r>
    </w:p>
    <w:p w14:paraId="2261A1AB" w14:textId="77777777" w:rsidR="00480B7A" w:rsidRPr="00614FE8" w:rsidRDefault="00480B7A" w:rsidP="00480B7A">
      <w:pPr>
        <w:spacing w:line="360" w:lineRule="auto"/>
        <w:jc w:val="left"/>
        <w:rPr>
          <w:kern w:val="48"/>
          <w:sz w:val="28"/>
          <w:szCs w:val="28"/>
          <w:lang w:val="en-IN"/>
        </w:rPr>
      </w:pPr>
      <w:r w:rsidRPr="00614FE8">
        <w:rPr>
          <w:kern w:val="48"/>
          <w:sz w:val="28"/>
          <w:szCs w:val="28"/>
          <w:lang w:val="en-IN"/>
        </w:rPr>
        <w:t>The proposed churn prediction system will follow a structured data analysis pipeline consisting of data collection, preprocessing, feature engineering, model training, and evaluation.</w:t>
      </w:r>
    </w:p>
    <w:p w14:paraId="1683D5FF" w14:textId="77777777" w:rsidR="00480B7A" w:rsidRPr="00614FE8" w:rsidRDefault="00480B7A" w:rsidP="00480B7A">
      <w:pPr>
        <w:spacing w:line="360" w:lineRule="auto"/>
        <w:jc w:val="left"/>
        <w:rPr>
          <w:kern w:val="48"/>
          <w:sz w:val="28"/>
          <w:szCs w:val="28"/>
          <w:lang w:val="en-IN"/>
        </w:rPr>
      </w:pPr>
      <w:r w:rsidRPr="00614FE8">
        <w:rPr>
          <w:kern w:val="48"/>
          <w:sz w:val="28"/>
          <w:szCs w:val="28"/>
          <w:lang w:val="en-IN"/>
        </w:rPr>
        <w:t>1. Data Collection</w:t>
      </w:r>
    </w:p>
    <w:p w14:paraId="5AB545F1" w14:textId="77777777" w:rsidR="00480B7A" w:rsidRPr="00614FE8" w:rsidRDefault="00480B7A" w:rsidP="00480B7A">
      <w:pPr>
        <w:spacing w:line="360" w:lineRule="auto"/>
        <w:jc w:val="left"/>
        <w:rPr>
          <w:kern w:val="48"/>
          <w:sz w:val="28"/>
          <w:szCs w:val="28"/>
          <w:lang w:val="en-IN"/>
        </w:rPr>
      </w:pPr>
      <w:r w:rsidRPr="00614FE8">
        <w:rPr>
          <w:kern w:val="48"/>
          <w:sz w:val="28"/>
          <w:szCs w:val="28"/>
          <w:lang w:val="en-IN"/>
        </w:rPr>
        <w:t>The dataset for this project will include various customer attributes such as:</w:t>
      </w:r>
    </w:p>
    <w:p w14:paraId="77491221" w14:textId="77777777" w:rsidR="00480B7A" w:rsidRPr="00614FE8" w:rsidRDefault="00480B7A" w:rsidP="00480B7A">
      <w:pPr>
        <w:numPr>
          <w:ilvl w:val="0"/>
          <w:numId w:val="31"/>
        </w:numPr>
        <w:spacing w:line="360" w:lineRule="auto"/>
        <w:jc w:val="left"/>
        <w:rPr>
          <w:kern w:val="48"/>
          <w:sz w:val="28"/>
          <w:szCs w:val="28"/>
          <w:lang w:val="en-IN"/>
        </w:rPr>
      </w:pPr>
      <w:r w:rsidRPr="00614FE8">
        <w:rPr>
          <w:kern w:val="48"/>
          <w:sz w:val="28"/>
          <w:szCs w:val="28"/>
          <w:lang w:val="en-IN"/>
        </w:rPr>
        <w:t>Demographic Data: Age, gender, location</w:t>
      </w:r>
    </w:p>
    <w:p w14:paraId="49496530" w14:textId="77777777" w:rsidR="00480B7A" w:rsidRPr="00614FE8" w:rsidRDefault="00480B7A" w:rsidP="00480B7A">
      <w:pPr>
        <w:numPr>
          <w:ilvl w:val="0"/>
          <w:numId w:val="31"/>
        </w:numPr>
        <w:spacing w:line="360" w:lineRule="auto"/>
        <w:jc w:val="left"/>
        <w:rPr>
          <w:kern w:val="48"/>
          <w:sz w:val="28"/>
          <w:szCs w:val="28"/>
          <w:lang w:val="en-IN"/>
        </w:rPr>
      </w:pPr>
      <w:r w:rsidRPr="00614FE8">
        <w:rPr>
          <w:kern w:val="48"/>
          <w:sz w:val="28"/>
          <w:szCs w:val="28"/>
          <w:lang w:val="en-IN"/>
        </w:rPr>
        <w:t>Service Usage Data: Call duration, internet usage, roaming frequency</w:t>
      </w:r>
    </w:p>
    <w:p w14:paraId="1FBBBD2E" w14:textId="77777777" w:rsidR="00480B7A" w:rsidRPr="00614FE8" w:rsidRDefault="00480B7A" w:rsidP="00480B7A">
      <w:pPr>
        <w:numPr>
          <w:ilvl w:val="0"/>
          <w:numId w:val="31"/>
        </w:numPr>
        <w:spacing w:line="360" w:lineRule="auto"/>
        <w:jc w:val="left"/>
        <w:rPr>
          <w:kern w:val="48"/>
          <w:sz w:val="28"/>
          <w:szCs w:val="28"/>
          <w:lang w:val="en-IN"/>
        </w:rPr>
      </w:pPr>
      <w:r w:rsidRPr="00614FE8">
        <w:rPr>
          <w:kern w:val="48"/>
          <w:sz w:val="28"/>
          <w:szCs w:val="28"/>
          <w:lang w:val="en-IN"/>
        </w:rPr>
        <w:t>Billing Information: Monthly charges, total charges, payment method</w:t>
      </w:r>
    </w:p>
    <w:p w14:paraId="00553FEB" w14:textId="77777777" w:rsidR="00480B7A" w:rsidRPr="00614FE8" w:rsidRDefault="00480B7A" w:rsidP="00480B7A">
      <w:pPr>
        <w:numPr>
          <w:ilvl w:val="0"/>
          <w:numId w:val="31"/>
        </w:numPr>
        <w:spacing w:line="360" w:lineRule="auto"/>
        <w:jc w:val="left"/>
        <w:rPr>
          <w:kern w:val="48"/>
          <w:sz w:val="28"/>
          <w:szCs w:val="28"/>
          <w:lang w:val="en-IN"/>
        </w:rPr>
      </w:pPr>
      <w:r w:rsidRPr="00614FE8">
        <w:rPr>
          <w:kern w:val="48"/>
          <w:sz w:val="28"/>
          <w:szCs w:val="28"/>
          <w:lang w:val="en-IN"/>
        </w:rPr>
        <w:t>Customer Support Interaction: Number of complaints, resolution time</w:t>
      </w:r>
    </w:p>
    <w:p w14:paraId="6181C24E" w14:textId="77777777" w:rsidR="00480B7A" w:rsidRPr="00614FE8" w:rsidRDefault="00480B7A" w:rsidP="00480B7A">
      <w:pPr>
        <w:numPr>
          <w:ilvl w:val="0"/>
          <w:numId w:val="31"/>
        </w:numPr>
        <w:spacing w:line="360" w:lineRule="auto"/>
        <w:jc w:val="left"/>
        <w:rPr>
          <w:kern w:val="48"/>
          <w:sz w:val="28"/>
          <w:szCs w:val="28"/>
          <w:lang w:val="en-IN"/>
        </w:rPr>
      </w:pPr>
      <w:r w:rsidRPr="00614FE8">
        <w:rPr>
          <w:kern w:val="48"/>
          <w:sz w:val="28"/>
          <w:szCs w:val="28"/>
          <w:lang w:val="en-IN"/>
        </w:rPr>
        <w:t>Contract Details: Subscription type, contract length, tenure</w:t>
      </w:r>
    </w:p>
    <w:p w14:paraId="4A08236C" w14:textId="77777777" w:rsidR="00480B7A" w:rsidRPr="00614FE8" w:rsidRDefault="00480B7A" w:rsidP="00480B7A">
      <w:pPr>
        <w:spacing w:line="360" w:lineRule="auto"/>
        <w:jc w:val="left"/>
        <w:rPr>
          <w:kern w:val="48"/>
          <w:sz w:val="28"/>
          <w:szCs w:val="28"/>
          <w:lang w:val="en-IN"/>
        </w:rPr>
      </w:pPr>
      <w:r w:rsidRPr="00614FE8">
        <w:rPr>
          <w:kern w:val="48"/>
          <w:sz w:val="28"/>
          <w:szCs w:val="28"/>
          <w:lang w:val="en-IN"/>
        </w:rPr>
        <w:t>2. Data Preprocessing</w:t>
      </w:r>
    </w:p>
    <w:p w14:paraId="3543BC7A" w14:textId="77777777" w:rsidR="00480B7A" w:rsidRPr="00614FE8" w:rsidRDefault="00480B7A" w:rsidP="00480B7A">
      <w:pPr>
        <w:spacing w:line="360" w:lineRule="auto"/>
        <w:jc w:val="left"/>
        <w:rPr>
          <w:kern w:val="48"/>
          <w:sz w:val="28"/>
          <w:szCs w:val="28"/>
          <w:lang w:val="en-IN"/>
        </w:rPr>
      </w:pPr>
      <w:r w:rsidRPr="00614FE8">
        <w:rPr>
          <w:kern w:val="48"/>
          <w:sz w:val="28"/>
          <w:szCs w:val="28"/>
          <w:lang w:val="en-IN"/>
        </w:rPr>
        <w:t>Data preprocessing is essential for ensuring data quality and preparing it for model training. The following steps will be performed:</w:t>
      </w:r>
    </w:p>
    <w:p w14:paraId="02A270C9" w14:textId="77777777" w:rsidR="00480B7A" w:rsidRPr="00614FE8" w:rsidRDefault="00480B7A" w:rsidP="00480B7A">
      <w:pPr>
        <w:numPr>
          <w:ilvl w:val="0"/>
          <w:numId w:val="32"/>
        </w:numPr>
        <w:spacing w:line="360" w:lineRule="auto"/>
        <w:jc w:val="left"/>
        <w:rPr>
          <w:kern w:val="48"/>
          <w:sz w:val="28"/>
          <w:szCs w:val="28"/>
          <w:lang w:val="en-IN"/>
        </w:rPr>
      </w:pPr>
      <w:r w:rsidRPr="00614FE8">
        <w:rPr>
          <w:kern w:val="48"/>
          <w:sz w:val="28"/>
          <w:szCs w:val="28"/>
          <w:lang w:val="en-IN"/>
        </w:rPr>
        <w:t>Handling missing values through imputation techniques.</w:t>
      </w:r>
    </w:p>
    <w:p w14:paraId="2CCD880B" w14:textId="77777777" w:rsidR="00480B7A" w:rsidRPr="00614FE8" w:rsidRDefault="00480B7A" w:rsidP="00480B7A">
      <w:pPr>
        <w:numPr>
          <w:ilvl w:val="0"/>
          <w:numId w:val="32"/>
        </w:numPr>
        <w:spacing w:line="360" w:lineRule="auto"/>
        <w:jc w:val="left"/>
        <w:rPr>
          <w:kern w:val="48"/>
          <w:sz w:val="28"/>
          <w:szCs w:val="28"/>
          <w:lang w:val="en-IN"/>
        </w:rPr>
      </w:pPr>
      <w:r w:rsidRPr="00614FE8">
        <w:rPr>
          <w:kern w:val="48"/>
          <w:sz w:val="28"/>
          <w:szCs w:val="28"/>
          <w:lang w:val="en-IN"/>
        </w:rPr>
        <w:t>Encoding categorical variables using One-Hot Encoding or Label Encoding.</w:t>
      </w:r>
    </w:p>
    <w:p w14:paraId="63E8CA3D" w14:textId="77777777" w:rsidR="00480B7A" w:rsidRPr="00614FE8" w:rsidRDefault="00480B7A" w:rsidP="00480B7A">
      <w:pPr>
        <w:numPr>
          <w:ilvl w:val="0"/>
          <w:numId w:val="32"/>
        </w:numPr>
        <w:spacing w:line="360" w:lineRule="auto"/>
        <w:jc w:val="left"/>
        <w:rPr>
          <w:kern w:val="48"/>
          <w:sz w:val="28"/>
          <w:szCs w:val="28"/>
          <w:lang w:val="en-IN"/>
        </w:rPr>
      </w:pPr>
      <w:r w:rsidRPr="00614FE8">
        <w:rPr>
          <w:kern w:val="48"/>
          <w:sz w:val="28"/>
          <w:szCs w:val="28"/>
          <w:lang w:val="en-IN"/>
        </w:rPr>
        <w:t>Scaling numerical features using Min-Max Scaling or Standardization.</w:t>
      </w:r>
    </w:p>
    <w:p w14:paraId="74A3787F" w14:textId="77777777" w:rsidR="00480B7A" w:rsidRPr="00614FE8" w:rsidRDefault="00480B7A" w:rsidP="00480B7A">
      <w:pPr>
        <w:numPr>
          <w:ilvl w:val="0"/>
          <w:numId w:val="32"/>
        </w:numPr>
        <w:spacing w:line="360" w:lineRule="auto"/>
        <w:jc w:val="left"/>
        <w:rPr>
          <w:kern w:val="48"/>
          <w:sz w:val="28"/>
          <w:szCs w:val="28"/>
          <w:lang w:val="en-IN"/>
        </w:rPr>
      </w:pPr>
      <w:r w:rsidRPr="00614FE8">
        <w:rPr>
          <w:kern w:val="48"/>
          <w:sz w:val="28"/>
          <w:szCs w:val="28"/>
          <w:lang w:val="en-IN"/>
        </w:rPr>
        <w:t>Removing outliers using statistical techniques like the Interquartile Range (IQR) method.</w:t>
      </w:r>
    </w:p>
    <w:p w14:paraId="3E52A762" w14:textId="77777777" w:rsidR="00480B7A" w:rsidRPr="00614FE8" w:rsidRDefault="00480B7A" w:rsidP="00480B7A">
      <w:pPr>
        <w:spacing w:line="360" w:lineRule="auto"/>
        <w:jc w:val="left"/>
        <w:rPr>
          <w:kern w:val="48"/>
          <w:sz w:val="28"/>
          <w:szCs w:val="28"/>
          <w:lang w:val="en-IN"/>
        </w:rPr>
      </w:pPr>
      <w:r w:rsidRPr="00614FE8">
        <w:rPr>
          <w:kern w:val="48"/>
          <w:sz w:val="28"/>
          <w:szCs w:val="28"/>
          <w:lang w:val="en-IN"/>
        </w:rPr>
        <w:t>3. Feature Engineering</w:t>
      </w:r>
    </w:p>
    <w:p w14:paraId="03EC2F33" w14:textId="77777777" w:rsidR="00480B7A" w:rsidRPr="00614FE8" w:rsidRDefault="00480B7A" w:rsidP="00480B7A">
      <w:pPr>
        <w:spacing w:line="360" w:lineRule="auto"/>
        <w:jc w:val="left"/>
        <w:rPr>
          <w:kern w:val="48"/>
          <w:sz w:val="28"/>
          <w:szCs w:val="28"/>
          <w:lang w:val="en-IN"/>
        </w:rPr>
      </w:pPr>
      <w:r w:rsidRPr="00614FE8">
        <w:rPr>
          <w:kern w:val="48"/>
          <w:sz w:val="28"/>
          <w:szCs w:val="28"/>
          <w:lang w:val="en-IN"/>
        </w:rPr>
        <w:t>Feature engineering plays a crucial role in improving model performance. Key techniques include:</w:t>
      </w:r>
    </w:p>
    <w:p w14:paraId="16DB6DC7" w14:textId="77777777" w:rsidR="00480B7A" w:rsidRPr="00614FE8" w:rsidRDefault="00480B7A" w:rsidP="00480B7A">
      <w:pPr>
        <w:numPr>
          <w:ilvl w:val="0"/>
          <w:numId w:val="33"/>
        </w:numPr>
        <w:spacing w:line="360" w:lineRule="auto"/>
        <w:jc w:val="left"/>
        <w:rPr>
          <w:kern w:val="48"/>
          <w:sz w:val="28"/>
          <w:szCs w:val="28"/>
          <w:lang w:val="en-IN"/>
        </w:rPr>
      </w:pPr>
      <w:r w:rsidRPr="00614FE8">
        <w:rPr>
          <w:kern w:val="48"/>
          <w:sz w:val="28"/>
          <w:szCs w:val="28"/>
          <w:lang w:val="en-IN"/>
        </w:rPr>
        <w:t>Creating new features such as average call duration per month.</w:t>
      </w:r>
    </w:p>
    <w:p w14:paraId="7B0F323F" w14:textId="77777777" w:rsidR="00480B7A" w:rsidRPr="00614FE8" w:rsidRDefault="00480B7A" w:rsidP="00480B7A">
      <w:pPr>
        <w:numPr>
          <w:ilvl w:val="0"/>
          <w:numId w:val="33"/>
        </w:numPr>
        <w:spacing w:line="360" w:lineRule="auto"/>
        <w:jc w:val="left"/>
        <w:rPr>
          <w:kern w:val="48"/>
          <w:sz w:val="28"/>
          <w:szCs w:val="28"/>
          <w:lang w:val="en-IN"/>
        </w:rPr>
      </w:pPr>
      <w:r w:rsidRPr="00614FE8">
        <w:rPr>
          <w:kern w:val="48"/>
          <w:sz w:val="28"/>
          <w:szCs w:val="28"/>
          <w:lang w:val="en-IN"/>
        </w:rPr>
        <w:lastRenderedPageBreak/>
        <w:t>Aggregating service usage data over different time periods.</w:t>
      </w:r>
    </w:p>
    <w:p w14:paraId="11079B9E" w14:textId="77777777" w:rsidR="00480B7A" w:rsidRPr="00614FE8" w:rsidRDefault="00480B7A" w:rsidP="00480B7A">
      <w:pPr>
        <w:numPr>
          <w:ilvl w:val="0"/>
          <w:numId w:val="33"/>
        </w:numPr>
        <w:spacing w:line="360" w:lineRule="auto"/>
        <w:jc w:val="left"/>
        <w:rPr>
          <w:kern w:val="48"/>
          <w:sz w:val="28"/>
          <w:szCs w:val="28"/>
          <w:lang w:val="en-IN"/>
        </w:rPr>
      </w:pPr>
      <w:r w:rsidRPr="00614FE8">
        <w:rPr>
          <w:kern w:val="48"/>
          <w:sz w:val="28"/>
          <w:szCs w:val="28"/>
          <w:lang w:val="en-IN"/>
        </w:rPr>
        <w:t>Identifying customer engagement patterns based on past interactions.</w:t>
      </w:r>
    </w:p>
    <w:p w14:paraId="22029C60" w14:textId="77777777" w:rsidR="00480B7A" w:rsidRPr="00614FE8" w:rsidRDefault="00480B7A" w:rsidP="00480B7A">
      <w:pPr>
        <w:spacing w:line="360" w:lineRule="auto"/>
        <w:jc w:val="left"/>
        <w:rPr>
          <w:kern w:val="48"/>
          <w:sz w:val="28"/>
          <w:szCs w:val="28"/>
          <w:lang w:val="en-IN"/>
        </w:rPr>
      </w:pPr>
    </w:p>
    <w:p w14:paraId="6BE9B245" w14:textId="77777777" w:rsidR="00480B7A" w:rsidRPr="00614FE8" w:rsidRDefault="00480B7A" w:rsidP="00480B7A">
      <w:pPr>
        <w:spacing w:line="360" w:lineRule="auto"/>
        <w:jc w:val="left"/>
        <w:rPr>
          <w:kern w:val="48"/>
          <w:sz w:val="28"/>
          <w:szCs w:val="28"/>
          <w:lang w:val="en-IN"/>
        </w:rPr>
      </w:pPr>
      <w:r w:rsidRPr="00614FE8">
        <w:rPr>
          <w:kern w:val="48"/>
          <w:sz w:val="28"/>
          <w:szCs w:val="28"/>
          <w:lang w:val="en-IN"/>
        </w:rPr>
        <w:t>4. Model Selection and Training</w:t>
      </w:r>
    </w:p>
    <w:p w14:paraId="7F68F1E8" w14:textId="77777777" w:rsidR="00480B7A" w:rsidRPr="00614FE8" w:rsidRDefault="00480B7A" w:rsidP="00480B7A">
      <w:pPr>
        <w:spacing w:line="360" w:lineRule="auto"/>
        <w:jc w:val="left"/>
        <w:rPr>
          <w:kern w:val="48"/>
          <w:sz w:val="28"/>
          <w:szCs w:val="28"/>
          <w:lang w:val="en-IN"/>
        </w:rPr>
      </w:pPr>
      <w:r w:rsidRPr="00614FE8">
        <w:rPr>
          <w:kern w:val="48"/>
          <w:sz w:val="28"/>
          <w:szCs w:val="28"/>
          <w:lang w:val="en-IN"/>
        </w:rPr>
        <w:t>Several machine learning models will be evaluated to determine the best-performing algorithm for churn prediction:</w:t>
      </w:r>
    </w:p>
    <w:p w14:paraId="78154066" w14:textId="77777777" w:rsidR="00480B7A" w:rsidRPr="00614FE8" w:rsidRDefault="00480B7A" w:rsidP="00480B7A">
      <w:pPr>
        <w:numPr>
          <w:ilvl w:val="0"/>
          <w:numId w:val="34"/>
        </w:numPr>
        <w:spacing w:line="360" w:lineRule="auto"/>
        <w:jc w:val="left"/>
        <w:rPr>
          <w:kern w:val="48"/>
          <w:sz w:val="28"/>
          <w:szCs w:val="28"/>
          <w:lang w:val="en-IN"/>
        </w:rPr>
      </w:pPr>
      <w:r w:rsidRPr="00614FE8">
        <w:rPr>
          <w:kern w:val="48"/>
          <w:sz w:val="28"/>
          <w:szCs w:val="28"/>
          <w:lang w:val="en-IN"/>
        </w:rPr>
        <w:t>Logistic Regression: A simple yet effective baseline model.</w:t>
      </w:r>
    </w:p>
    <w:p w14:paraId="62547147" w14:textId="77777777" w:rsidR="00480B7A" w:rsidRPr="00614FE8" w:rsidRDefault="00480B7A" w:rsidP="00480B7A">
      <w:pPr>
        <w:numPr>
          <w:ilvl w:val="0"/>
          <w:numId w:val="34"/>
        </w:numPr>
        <w:spacing w:line="360" w:lineRule="auto"/>
        <w:jc w:val="left"/>
        <w:rPr>
          <w:kern w:val="48"/>
          <w:sz w:val="28"/>
          <w:szCs w:val="28"/>
          <w:lang w:val="en-IN"/>
        </w:rPr>
      </w:pPr>
      <w:r w:rsidRPr="00614FE8">
        <w:rPr>
          <w:kern w:val="48"/>
          <w:sz w:val="28"/>
          <w:szCs w:val="28"/>
          <w:lang w:val="en-IN"/>
        </w:rPr>
        <w:t>Decision Trees and Random Forests: Useful for capturing non-linear relationships.</w:t>
      </w:r>
    </w:p>
    <w:p w14:paraId="5C8AA41B" w14:textId="77777777" w:rsidR="00480B7A" w:rsidRPr="00614FE8" w:rsidRDefault="00480B7A" w:rsidP="00480B7A">
      <w:pPr>
        <w:numPr>
          <w:ilvl w:val="0"/>
          <w:numId w:val="34"/>
        </w:numPr>
        <w:spacing w:line="360" w:lineRule="auto"/>
        <w:jc w:val="left"/>
        <w:rPr>
          <w:kern w:val="48"/>
          <w:sz w:val="28"/>
          <w:szCs w:val="28"/>
          <w:lang w:val="en-IN"/>
        </w:rPr>
      </w:pPr>
      <w:r w:rsidRPr="00614FE8">
        <w:rPr>
          <w:kern w:val="48"/>
          <w:sz w:val="28"/>
          <w:szCs w:val="28"/>
          <w:lang w:val="en-IN"/>
        </w:rPr>
        <w:t>Gradient Boosting Algorithms (XGBoost, LightGBM, CatBoost): Highly effective for structured data.</w:t>
      </w:r>
    </w:p>
    <w:p w14:paraId="4DC68E8D" w14:textId="77777777" w:rsidR="00480B7A" w:rsidRPr="00614FE8" w:rsidRDefault="00480B7A" w:rsidP="00480B7A">
      <w:pPr>
        <w:numPr>
          <w:ilvl w:val="0"/>
          <w:numId w:val="34"/>
        </w:numPr>
        <w:spacing w:line="360" w:lineRule="auto"/>
        <w:jc w:val="left"/>
        <w:rPr>
          <w:kern w:val="48"/>
          <w:sz w:val="28"/>
          <w:szCs w:val="28"/>
          <w:lang w:val="en-IN"/>
        </w:rPr>
      </w:pPr>
      <w:r w:rsidRPr="00614FE8">
        <w:rPr>
          <w:kern w:val="48"/>
          <w:sz w:val="28"/>
          <w:szCs w:val="28"/>
          <w:lang w:val="en-IN"/>
        </w:rPr>
        <w:t>Deep Learning (Artificial Neural Networks): For capturing complex patterns in high-dimensional data.</w:t>
      </w:r>
    </w:p>
    <w:p w14:paraId="5557A2E5" w14:textId="77777777" w:rsidR="00480B7A" w:rsidRPr="00614FE8" w:rsidRDefault="00480B7A" w:rsidP="00480B7A">
      <w:pPr>
        <w:spacing w:line="360" w:lineRule="auto"/>
        <w:jc w:val="left"/>
        <w:rPr>
          <w:kern w:val="48"/>
          <w:sz w:val="28"/>
          <w:szCs w:val="28"/>
          <w:lang w:val="en-IN"/>
        </w:rPr>
      </w:pPr>
      <w:r w:rsidRPr="00614FE8">
        <w:rPr>
          <w:kern w:val="48"/>
          <w:sz w:val="28"/>
          <w:szCs w:val="28"/>
          <w:lang w:val="en-IN"/>
        </w:rPr>
        <w:t>Each model will be trained and validated using techniques such as cross-validation and hyperparameter tuning to optimize performance.</w:t>
      </w:r>
    </w:p>
    <w:p w14:paraId="4D815466" w14:textId="77777777" w:rsidR="00480B7A" w:rsidRPr="00480B7A" w:rsidRDefault="00480B7A" w:rsidP="00480B7A">
      <w:pPr>
        <w:spacing w:line="360" w:lineRule="auto"/>
        <w:jc w:val="left"/>
        <w:rPr>
          <w:b/>
          <w:bCs/>
          <w:kern w:val="48"/>
          <w:sz w:val="28"/>
          <w:szCs w:val="28"/>
          <w:lang w:val="en-IN"/>
        </w:rPr>
      </w:pPr>
    </w:p>
    <w:p w14:paraId="1E1105B5" w14:textId="2AA297DC" w:rsidR="00480B7A" w:rsidRPr="00480B7A" w:rsidRDefault="00480B7A" w:rsidP="00480B7A">
      <w:pPr>
        <w:spacing w:line="360" w:lineRule="auto"/>
        <w:jc w:val="left"/>
        <w:rPr>
          <w:b/>
          <w:bCs/>
          <w:kern w:val="48"/>
          <w:sz w:val="30"/>
          <w:szCs w:val="30"/>
          <w:lang w:val="en-IN"/>
        </w:rPr>
      </w:pPr>
      <w:r w:rsidRPr="00480B7A">
        <w:rPr>
          <w:b/>
          <w:bCs/>
          <w:kern w:val="48"/>
          <w:sz w:val="30"/>
          <w:szCs w:val="30"/>
          <w:lang w:val="en-IN"/>
        </w:rPr>
        <w:t>Model Evaluation</w:t>
      </w:r>
    </w:p>
    <w:p w14:paraId="0E14B46B" w14:textId="77777777" w:rsidR="00480B7A" w:rsidRPr="00614FE8" w:rsidRDefault="00480B7A" w:rsidP="00480B7A">
      <w:pPr>
        <w:spacing w:line="360" w:lineRule="auto"/>
        <w:jc w:val="left"/>
        <w:rPr>
          <w:kern w:val="48"/>
          <w:sz w:val="28"/>
          <w:szCs w:val="28"/>
          <w:lang w:val="en-IN"/>
        </w:rPr>
      </w:pPr>
      <w:r w:rsidRPr="00614FE8">
        <w:rPr>
          <w:kern w:val="48"/>
          <w:sz w:val="28"/>
          <w:szCs w:val="28"/>
          <w:lang w:val="en-IN"/>
        </w:rPr>
        <w:t>Model performance will be assessed using various evaluation metrics:</w:t>
      </w:r>
    </w:p>
    <w:p w14:paraId="4B5A212C" w14:textId="77777777" w:rsidR="00480B7A" w:rsidRPr="00614FE8" w:rsidRDefault="00480B7A" w:rsidP="00480B7A">
      <w:pPr>
        <w:numPr>
          <w:ilvl w:val="0"/>
          <w:numId w:val="35"/>
        </w:numPr>
        <w:spacing w:line="360" w:lineRule="auto"/>
        <w:jc w:val="left"/>
        <w:rPr>
          <w:kern w:val="48"/>
          <w:sz w:val="28"/>
          <w:szCs w:val="28"/>
          <w:lang w:val="en-IN"/>
        </w:rPr>
      </w:pPr>
      <w:r w:rsidRPr="00614FE8">
        <w:rPr>
          <w:kern w:val="48"/>
          <w:sz w:val="28"/>
          <w:szCs w:val="28"/>
          <w:lang w:val="en-IN"/>
        </w:rPr>
        <w:t>Accuracy: Measures the overall correctness of predictions.</w:t>
      </w:r>
    </w:p>
    <w:p w14:paraId="5BB76694" w14:textId="77777777" w:rsidR="00480B7A" w:rsidRPr="00614FE8" w:rsidRDefault="00480B7A" w:rsidP="00480B7A">
      <w:pPr>
        <w:numPr>
          <w:ilvl w:val="0"/>
          <w:numId w:val="35"/>
        </w:numPr>
        <w:spacing w:line="360" w:lineRule="auto"/>
        <w:jc w:val="left"/>
        <w:rPr>
          <w:kern w:val="48"/>
          <w:sz w:val="28"/>
          <w:szCs w:val="28"/>
          <w:lang w:val="en-IN"/>
        </w:rPr>
      </w:pPr>
      <w:r w:rsidRPr="00614FE8">
        <w:rPr>
          <w:kern w:val="48"/>
          <w:sz w:val="28"/>
          <w:szCs w:val="28"/>
          <w:lang w:val="en-IN"/>
        </w:rPr>
        <w:t>Precision and Recall: Evaluates the model's ability to correctly identify churners.</w:t>
      </w:r>
    </w:p>
    <w:p w14:paraId="25E7348D" w14:textId="77777777" w:rsidR="00480B7A" w:rsidRPr="00614FE8" w:rsidRDefault="00480B7A" w:rsidP="00480B7A">
      <w:pPr>
        <w:numPr>
          <w:ilvl w:val="0"/>
          <w:numId w:val="35"/>
        </w:numPr>
        <w:spacing w:line="360" w:lineRule="auto"/>
        <w:jc w:val="left"/>
        <w:rPr>
          <w:kern w:val="48"/>
          <w:sz w:val="28"/>
          <w:szCs w:val="28"/>
          <w:lang w:val="en-IN"/>
        </w:rPr>
      </w:pPr>
      <w:r w:rsidRPr="00614FE8">
        <w:rPr>
          <w:kern w:val="48"/>
          <w:sz w:val="28"/>
          <w:szCs w:val="28"/>
          <w:lang w:val="en-IN"/>
        </w:rPr>
        <w:t>F1-Score: Balances precision and recall for better performance assessment.</w:t>
      </w:r>
    </w:p>
    <w:p w14:paraId="31D7D792" w14:textId="77777777" w:rsidR="00480B7A" w:rsidRPr="00614FE8" w:rsidRDefault="00480B7A" w:rsidP="00480B7A">
      <w:pPr>
        <w:numPr>
          <w:ilvl w:val="0"/>
          <w:numId w:val="35"/>
        </w:numPr>
        <w:spacing w:line="360" w:lineRule="auto"/>
        <w:jc w:val="left"/>
        <w:rPr>
          <w:kern w:val="48"/>
          <w:sz w:val="28"/>
          <w:szCs w:val="28"/>
          <w:lang w:val="en-IN"/>
        </w:rPr>
      </w:pPr>
      <w:r w:rsidRPr="00614FE8">
        <w:rPr>
          <w:kern w:val="48"/>
          <w:sz w:val="28"/>
          <w:szCs w:val="28"/>
          <w:lang w:val="en-IN"/>
        </w:rPr>
        <w:t>AUC-ROC Curve: Measures the model's ability to distinguish between churners and non-churners.</w:t>
      </w:r>
    </w:p>
    <w:p w14:paraId="4075C76B" w14:textId="77777777" w:rsidR="00480B7A" w:rsidRPr="00614FE8" w:rsidRDefault="00480B7A" w:rsidP="00480B7A">
      <w:pPr>
        <w:numPr>
          <w:ilvl w:val="0"/>
          <w:numId w:val="33"/>
        </w:numPr>
        <w:spacing w:line="360" w:lineRule="auto"/>
        <w:jc w:val="left"/>
        <w:rPr>
          <w:kern w:val="48"/>
          <w:sz w:val="28"/>
          <w:szCs w:val="28"/>
          <w:lang w:val="en-IN"/>
        </w:rPr>
      </w:pPr>
      <w:r w:rsidRPr="00614FE8">
        <w:rPr>
          <w:kern w:val="48"/>
          <w:sz w:val="28"/>
          <w:szCs w:val="28"/>
          <w:lang w:val="en-IN"/>
        </w:rPr>
        <w:t>Applications of Telecom Churn Prediction</w:t>
      </w:r>
    </w:p>
    <w:p w14:paraId="01702360" w14:textId="77777777" w:rsidR="00480B7A" w:rsidRPr="00614FE8" w:rsidRDefault="00480B7A" w:rsidP="00480B7A">
      <w:pPr>
        <w:spacing w:line="360" w:lineRule="auto"/>
        <w:jc w:val="left"/>
        <w:rPr>
          <w:kern w:val="48"/>
          <w:sz w:val="28"/>
          <w:szCs w:val="28"/>
          <w:lang w:val="en-IN"/>
        </w:rPr>
      </w:pPr>
      <w:r w:rsidRPr="00614FE8">
        <w:rPr>
          <w:kern w:val="48"/>
          <w:sz w:val="28"/>
          <w:szCs w:val="28"/>
          <w:lang w:val="en-IN"/>
        </w:rPr>
        <w:t>Churn prediction has several real-world applications in the telecom industry, including:</w:t>
      </w:r>
    </w:p>
    <w:p w14:paraId="1B9CBBEC" w14:textId="77777777" w:rsidR="005E27D1" w:rsidRPr="00614FE8" w:rsidRDefault="005E27D1" w:rsidP="00480B7A">
      <w:pPr>
        <w:spacing w:line="360" w:lineRule="auto"/>
        <w:jc w:val="left"/>
        <w:rPr>
          <w:kern w:val="48"/>
          <w:sz w:val="28"/>
          <w:szCs w:val="28"/>
          <w:lang w:val="en-IN"/>
        </w:rPr>
      </w:pPr>
    </w:p>
    <w:p w14:paraId="4609C2A3" w14:textId="77777777" w:rsidR="00480B7A" w:rsidRPr="00614FE8" w:rsidRDefault="00480B7A" w:rsidP="00480B7A">
      <w:pPr>
        <w:numPr>
          <w:ilvl w:val="0"/>
          <w:numId w:val="36"/>
        </w:numPr>
        <w:spacing w:line="360" w:lineRule="auto"/>
        <w:jc w:val="left"/>
        <w:rPr>
          <w:kern w:val="48"/>
          <w:sz w:val="28"/>
          <w:szCs w:val="28"/>
          <w:lang w:val="en-IN"/>
        </w:rPr>
      </w:pPr>
      <w:r w:rsidRPr="00614FE8">
        <w:rPr>
          <w:kern w:val="48"/>
          <w:sz w:val="28"/>
          <w:szCs w:val="28"/>
          <w:lang w:val="en-IN"/>
        </w:rPr>
        <w:t>Customer Retention Strategies:</w:t>
      </w:r>
    </w:p>
    <w:p w14:paraId="7F7CB9DC" w14:textId="77777777" w:rsidR="00480B7A" w:rsidRPr="00614FE8" w:rsidRDefault="00480B7A" w:rsidP="005E27D1">
      <w:pPr>
        <w:pStyle w:val="ListParagraph"/>
        <w:numPr>
          <w:ilvl w:val="1"/>
          <w:numId w:val="47"/>
        </w:numPr>
        <w:spacing w:line="360" w:lineRule="auto"/>
        <w:jc w:val="left"/>
        <w:rPr>
          <w:kern w:val="48"/>
          <w:sz w:val="28"/>
          <w:szCs w:val="28"/>
          <w:lang w:val="en-IN"/>
        </w:rPr>
      </w:pPr>
      <w:r w:rsidRPr="00614FE8">
        <w:rPr>
          <w:kern w:val="48"/>
          <w:sz w:val="28"/>
          <w:szCs w:val="28"/>
          <w:lang w:val="en-IN"/>
        </w:rPr>
        <w:t>Proactively offering personalized discounts and promotions to high-risk customers.</w:t>
      </w:r>
    </w:p>
    <w:p w14:paraId="6EF31FA2" w14:textId="77777777" w:rsidR="00480B7A" w:rsidRPr="00614FE8" w:rsidRDefault="00480B7A" w:rsidP="005E27D1">
      <w:pPr>
        <w:pStyle w:val="ListParagraph"/>
        <w:numPr>
          <w:ilvl w:val="1"/>
          <w:numId w:val="47"/>
        </w:numPr>
        <w:spacing w:line="360" w:lineRule="auto"/>
        <w:jc w:val="left"/>
        <w:rPr>
          <w:kern w:val="48"/>
          <w:sz w:val="28"/>
          <w:szCs w:val="28"/>
          <w:lang w:val="en-IN"/>
        </w:rPr>
      </w:pPr>
      <w:r w:rsidRPr="00614FE8">
        <w:rPr>
          <w:kern w:val="48"/>
          <w:sz w:val="28"/>
          <w:szCs w:val="28"/>
          <w:lang w:val="en-IN"/>
        </w:rPr>
        <w:t>Enhancing customer service responsiveness for at-risk segments.</w:t>
      </w:r>
    </w:p>
    <w:p w14:paraId="00118DA8" w14:textId="77777777" w:rsidR="00480B7A" w:rsidRPr="00614FE8" w:rsidRDefault="00480B7A" w:rsidP="00480B7A">
      <w:pPr>
        <w:numPr>
          <w:ilvl w:val="0"/>
          <w:numId w:val="36"/>
        </w:numPr>
        <w:spacing w:line="360" w:lineRule="auto"/>
        <w:jc w:val="left"/>
        <w:rPr>
          <w:kern w:val="48"/>
          <w:sz w:val="28"/>
          <w:szCs w:val="28"/>
          <w:lang w:val="en-IN"/>
        </w:rPr>
      </w:pPr>
      <w:r w:rsidRPr="00614FE8">
        <w:rPr>
          <w:kern w:val="48"/>
          <w:sz w:val="28"/>
          <w:szCs w:val="28"/>
          <w:lang w:val="en-IN"/>
        </w:rPr>
        <w:lastRenderedPageBreak/>
        <w:t>Revenue Optimization:</w:t>
      </w:r>
    </w:p>
    <w:p w14:paraId="3C7406A0" w14:textId="77777777" w:rsidR="00480B7A" w:rsidRPr="00614FE8" w:rsidRDefault="00480B7A" w:rsidP="005E27D1">
      <w:pPr>
        <w:pStyle w:val="ListParagraph"/>
        <w:numPr>
          <w:ilvl w:val="1"/>
          <w:numId w:val="45"/>
        </w:numPr>
        <w:spacing w:line="360" w:lineRule="auto"/>
        <w:jc w:val="left"/>
        <w:rPr>
          <w:kern w:val="48"/>
          <w:sz w:val="28"/>
          <w:szCs w:val="28"/>
          <w:lang w:val="en-IN"/>
        </w:rPr>
      </w:pPr>
      <w:r w:rsidRPr="00614FE8">
        <w:rPr>
          <w:kern w:val="48"/>
          <w:sz w:val="28"/>
          <w:szCs w:val="28"/>
          <w:lang w:val="en-IN"/>
        </w:rPr>
        <w:t>Reducing customer acquisition costs by retaining existing customers.</w:t>
      </w:r>
    </w:p>
    <w:p w14:paraId="4A2F027D" w14:textId="77777777" w:rsidR="00480B7A" w:rsidRPr="00614FE8" w:rsidRDefault="00480B7A" w:rsidP="005E27D1">
      <w:pPr>
        <w:pStyle w:val="ListParagraph"/>
        <w:numPr>
          <w:ilvl w:val="1"/>
          <w:numId w:val="45"/>
        </w:numPr>
        <w:spacing w:line="360" w:lineRule="auto"/>
        <w:jc w:val="left"/>
        <w:rPr>
          <w:kern w:val="48"/>
          <w:sz w:val="28"/>
          <w:szCs w:val="28"/>
          <w:lang w:val="en-IN"/>
        </w:rPr>
      </w:pPr>
      <w:r w:rsidRPr="00614FE8">
        <w:rPr>
          <w:kern w:val="48"/>
          <w:sz w:val="28"/>
          <w:szCs w:val="28"/>
          <w:lang w:val="en-IN"/>
        </w:rPr>
        <w:t>Identifying high-value customers and ensuring their satisfaction.</w:t>
      </w:r>
    </w:p>
    <w:p w14:paraId="087F5F23" w14:textId="77777777" w:rsidR="00480B7A" w:rsidRPr="00614FE8" w:rsidRDefault="00480B7A" w:rsidP="00480B7A">
      <w:pPr>
        <w:numPr>
          <w:ilvl w:val="0"/>
          <w:numId w:val="36"/>
        </w:numPr>
        <w:spacing w:line="360" w:lineRule="auto"/>
        <w:jc w:val="left"/>
        <w:rPr>
          <w:kern w:val="48"/>
          <w:sz w:val="28"/>
          <w:szCs w:val="28"/>
          <w:lang w:val="en-IN"/>
        </w:rPr>
      </w:pPr>
      <w:r w:rsidRPr="00614FE8">
        <w:rPr>
          <w:kern w:val="48"/>
          <w:sz w:val="28"/>
          <w:szCs w:val="28"/>
          <w:lang w:val="en-IN"/>
        </w:rPr>
        <w:t>Service Quality Improvement:</w:t>
      </w:r>
    </w:p>
    <w:p w14:paraId="19718082" w14:textId="77777777" w:rsidR="00480B7A" w:rsidRPr="00614FE8" w:rsidRDefault="00480B7A" w:rsidP="005E27D1">
      <w:pPr>
        <w:pStyle w:val="ListParagraph"/>
        <w:numPr>
          <w:ilvl w:val="1"/>
          <w:numId w:val="46"/>
        </w:numPr>
        <w:spacing w:line="360" w:lineRule="auto"/>
        <w:jc w:val="left"/>
        <w:rPr>
          <w:kern w:val="48"/>
          <w:sz w:val="28"/>
          <w:szCs w:val="28"/>
          <w:lang w:val="en-IN"/>
        </w:rPr>
      </w:pPr>
      <w:r w:rsidRPr="00614FE8">
        <w:rPr>
          <w:kern w:val="48"/>
          <w:sz w:val="28"/>
          <w:szCs w:val="28"/>
          <w:lang w:val="en-IN"/>
        </w:rPr>
        <w:t>Using churn insights to enhance network performance and reliability.</w:t>
      </w:r>
    </w:p>
    <w:p w14:paraId="325BB6F2" w14:textId="77777777" w:rsidR="00480B7A" w:rsidRPr="00614FE8" w:rsidRDefault="00480B7A" w:rsidP="005E27D1">
      <w:pPr>
        <w:pStyle w:val="ListParagraph"/>
        <w:numPr>
          <w:ilvl w:val="1"/>
          <w:numId w:val="46"/>
        </w:numPr>
        <w:spacing w:line="360" w:lineRule="auto"/>
        <w:jc w:val="left"/>
        <w:rPr>
          <w:kern w:val="48"/>
          <w:sz w:val="28"/>
          <w:szCs w:val="28"/>
          <w:lang w:val="en-IN"/>
        </w:rPr>
      </w:pPr>
      <w:r w:rsidRPr="00614FE8">
        <w:rPr>
          <w:kern w:val="48"/>
          <w:sz w:val="28"/>
          <w:szCs w:val="28"/>
          <w:lang w:val="en-IN"/>
        </w:rPr>
        <w:t>Addressing common customer complaints before they lead to churn.</w:t>
      </w:r>
    </w:p>
    <w:p w14:paraId="038632D7" w14:textId="77777777" w:rsidR="00480B7A" w:rsidRPr="00614FE8" w:rsidRDefault="00480B7A" w:rsidP="00480B7A">
      <w:pPr>
        <w:numPr>
          <w:ilvl w:val="0"/>
          <w:numId w:val="36"/>
        </w:numPr>
        <w:spacing w:line="360" w:lineRule="auto"/>
        <w:jc w:val="left"/>
        <w:rPr>
          <w:kern w:val="48"/>
          <w:sz w:val="28"/>
          <w:szCs w:val="28"/>
          <w:lang w:val="en-IN"/>
        </w:rPr>
      </w:pPr>
      <w:r w:rsidRPr="00614FE8">
        <w:rPr>
          <w:kern w:val="48"/>
          <w:sz w:val="28"/>
          <w:szCs w:val="28"/>
          <w:lang w:val="en-IN"/>
        </w:rPr>
        <w:t>Marketing Campaign Optimization:</w:t>
      </w:r>
    </w:p>
    <w:p w14:paraId="4E591C2D" w14:textId="77777777" w:rsidR="00480B7A" w:rsidRPr="00614FE8" w:rsidRDefault="00480B7A" w:rsidP="005E27D1">
      <w:pPr>
        <w:pStyle w:val="ListParagraph"/>
        <w:numPr>
          <w:ilvl w:val="1"/>
          <w:numId w:val="43"/>
        </w:numPr>
        <w:spacing w:line="360" w:lineRule="auto"/>
        <w:jc w:val="left"/>
        <w:rPr>
          <w:kern w:val="48"/>
          <w:sz w:val="28"/>
          <w:szCs w:val="28"/>
          <w:lang w:val="en-IN"/>
        </w:rPr>
      </w:pPr>
      <w:r w:rsidRPr="00614FE8">
        <w:rPr>
          <w:kern w:val="48"/>
          <w:sz w:val="28"/>
          <w:szCs w:val="28"/>
          <w:lang w:val="en-IN"/>
        </w:rPr>
        <w:t>Targeting customers with retention-focused marketing messages.</w:t>
      </w:r>
    </w:p>
    <w:p w14:paraId="4B9ABB6B" w14:textId="77777777" w:rsidR="00480B7A" w:rsidRDefault="00480B7A" w:rsidP="005E27D1">
      <w:pPr>
        <w:pStyle w:val="ListParagraph"/>
        <w:numPr>
          <w:ilvl w:val="1"/>
          <w:numId w:val="43"/>
        </w:numPr>
        <w:spacing w:line="360" w:lineRule="auto"/>
        <w:jc w:val="left"/>
        <w:rPr>
          <w:kern w:val="48"/>
          <w:sz w:val="28"/>
          <w:szCs w:val="28"/>
          <w:lang w:val="en-IN"/>
        </w:rPr>
      </w:pPr>
      <w:r w:rsidRPr="00614FE8">
        <w:rPr>
          <w:kern w:val="48"/>
          <w:sz w:val="28"/>
          <w:szCs w:val="28"/>
          <w:lang w:val="en-IN"/>
        </w:rPr>
        <w:t>Designing customized offers based on churn probability scores.</w:t>
      </w:r>
    </w:p>
    <w:p w14:paraId="797A390A" w14:textId="77777777" w:rsidR="00614FE8" w:rsidRPr="00614FE8" w:rsidRDefault="00614FE8" w:rsidP="00614FE8">
      <w:pPr>
        <w:pStyle w:val="ListParagraph"/>
        <w:spacing w:line="360" w:lineRule="auto"/>
        <w:ind w:left="1440"/>
        <w:jc w:val="left"/>
        <w:rPr>
          <w:kern w:val="48"/>
          <w:sz w:val="28"/>
          <w:szCs w:val="28"/>
          <w:lang w:val="en-IN"/>
        </w:rPr>
      </w:pPr>
    </w:p>
    <w:p w14:paraId="0A14E63E" w14:textId="77777777" w:rsidR="00480B7A" w:rsidRPr="00480B7A" w:rsidRDefault="00480B7A" w:rsidP="005E27D1">
      <w:pPr>
        <w:spacing w:line="360" w:lineRule="auto"/>
        <w:jc w:val="left"/>
        <w:rPr>
          <w:b/>
          <w:bCs/>
          <w:kern w:val="48"/>
          <w:sz w:val="30"/>
          <w:szCs w:val="30"/>
          <w:lang w:val="en-IN"/>
        </w:rPr>
      </w:pPr>
      <w:r w:rsidRPr="00480B7A">
        <w:rPr>
          <w:b/>
          <w:bCs/>
          <w:kern w:val="48"/>
          <w:sz w:val="30"/>
          <w:szCs w:val="30"/>
          <w:lang w:val="en-IN"/>
        </w:rPr>
        <w:t>Challenges in Churn Prediction</w:t>
      </w:r>
    </w:p>
    <w:p w14:paraId="5ED1A15A" w14:textId="77777777" w:rsidR="00480B7A" w:rsidRPr="00614FE8" w:rsidRDefault="00480B7A" w:rsidP="00480B7A">
      <w:pPr>
        <w:spacing w:line="360" w:lineRule="auto"/>
        <w:jc w:val="left"/>
        <w:rPr>
          <w:kern w:val="48"/>
          <w:sz w:val="28"/>
          <w:szCs w:val="28"/>
          <w:lang w:val="en-IN"/>
        </w:rPr>
      </w:pPr>
      <w:r w:rsidRPr="00614FE8">
        <w:rPr>
          <w:kern w:val="48"/>
          <w:sz w:val="28"/>
          <w:szCs w:val="28"/>
          <w:lang w:val="en-IN"/>
        </w:rPr>
        <w:t>While predictive analytics can provide valuable insights, several challenges must be addressed:</w:t>
      </w:r>
    </w:p>
    <w:p w14:paraId="1AF51C19" w14:textId="66D8F0F7" w:rsidR="005E27D1" w:rsidRPr="00614FE8" w:rsidRDefault="00480B7A" w:rsidP="005E27D1">
      <w:pPr>
        <w:numPr>
          <w:ilvl w:val="0"/>
          <w:numId w:val="37"/>
        </w:numPr>
        <w:spacing w:line="360" w:lineRule="auto"/>
        <w:jc w:val="left"/>
        <w:rPr>
          <w:kern w:val="48"/>
          <w:sz w:val="28"/>
          <w:szCs w:val="28"/>
          <w:lang w:val="en-IN"/>
        </w:rPr>
      </w:pPr>
      <w:r w:rsidRPr="00614FE8">
        <w:rPr>
          <w:kern w:val="48"/>
          <w:sz w:val="28"/>
          <w:szCs w:val="28"/>
          <w:lang w:val="en-IN"/>
        </w:rPr>
        <w:t>Imbalanced Datasets:</w:t>
      </w:r>
    </w:p>
    <w:p w14:paraId="351B5BB7" w14:textId="180A946E" w:rsidR="00480B7A" w:rsidRPr="00614FE8" w:rsidRDefault="00480B7A" w:rsidP="005E27D1">
      <w:pPr>
        <w:pStyle w:val="ListParagraph"/>
        <w:numPr>
          <w:ilvl w:val="1"/>
          <w:numId w:val="42"/>
        </w:numPr>
        <w:spacing w:line="360" w:lineRule="auto"/>
        <w:jc w:val="left"/>
        <w:rPr>
          <w:kern w:val="48"/>
          <w:sz w:val="28"/>
          <w:szCs w:val="28"/>
          <w:lang w:val="en-IN"/>
        </w:rPr>
      </w:pPr>
      <w:r w:rsidRPr="00614FE8">
        <w:rPr>
          <w:kern w:val="48"/>
          <w:sz w:val="28"/>
          <w:szCs w:val="28"/>
          <w:lang w:val="en-IN"/>
        </w:rPr>
        <w:t xml:space="preserve">Churners often represent a small fraction of the customer base, leading to class imbalance issues. Techniques like oversampling, </w:t>
      </w:r>
      <w:r w:rsidR="00614FE8" w:rsidRPr="00614FE8">
        <w:rPr>
          <w:kern w:val="48"/>
          <w:sz w:val="28"/>
          <w:szCs w:val="28"/>
          <w:lang w:val="en-IN"/>
        </w:rPr>
        <w:t>under sampling</w:t>
      </w:r>
      <w:r w:rsidRPr="00614FE8">
        <w:rPr>
          <w:kern w:val="48"/>
          <w:sz w:val="28"/>
          <w:szCs w:val="28"/>
          <w:lang w:val="en-IN"/>
        </w:rPr>
        <w:t>, or Synthetic Minority Over-sampling Technique (SMOTE) can help mitigate this.</w:t>
      </w:r>
    </w:p>
    <w:p w14:paraId="759A4163" w14:textId="77777777" w:rsidR="00480B7A" w:rsidRPr="00614FE8" w:rsidRDefault="00480B7A" w:rsidP="00480B7A">
      <w:pPr>
        <w:numPr>
          <w:ilvl w:val="0"/>
          <w:numId w:val="37"/>
        </w:numPr>
        <w:spacing w:line="360" w:lineRule="auto"/>
        <w:jc w:val="left"/>
        <w:rPr>
          <w:kern w:val="48"/>
          <w:sz w:val="28"/>
          <w:szCs w:val="28"/>
          <w:lang w:val="en-IN"/>
        </w:rPr>
      </w:pPr>
      <w:r w:rsidRPr="00614FE8">
        <w:rPr>
          <w:kern w:val="48"/>
          <w:sz w:val="28"/>
          <w:szCs w:val="28"/>
          <w:lang w:val="en-IN"/>
        </w:rPr>
        <w:t>Data Privacy and Compliance:</w:t>
      </w:r>
    </w:p>
    <w:p w14:paraId="39CB5EDD" w14:textId="77777777" w:rsidR="00480B7A" w:rsidRPr="00614FE8" w:rsidRDefault="00480B7A" w:rsidP="005E27D1">
      <w:pPr>
        <w:pStyle w:val="ListParagraph"/>
        <w:numPr>
          <w:ilvl w:val="1"/>
          <w:numId w:val="42"/>
        </w:numPr>
        <w:spacing w:line="360" w:lineRule="auto"/>
        <w:jc w:val="left"/>
        <w:rPr>
          <w:kern w:val="48"/>
          <w:sz w:val="28"/>
          <w:szCs w:val="28"/>
          <w:lang w:val="en-IN"/>
        </w:rPr>
      </w:pPr>
      <w:r w:rsidRPr="00614FE8">
        <w:rPr>
          <w:kern w:val="48"/>
          <w:sz w:val="28"/>
          <w:szCs w:val="28"/>
          <w:lang w:val="en-IN"/>
        </w:rPr>
        <w:t>Handling sensitive customer data requires adherence to privacy regulations such as GDPR and CCPA.</w:t>
      </w:r>
    </w:p>
    <w:p w14:paraId="4A030D57" w14:textId="1C52EFDA" w:rsidR="00480B7A" w:rsidRPr="00614FE8" w:rsidRDefault="00480B7A" w:rsidP="00480B7A">
      <w:pPr>
        <w:numPr>
          <w:ilvl w:val="0"/>
          <w:numId w:val="37"/>
        </w:numPr>
        <w:spacing w:line="360" w:lineRule="auto"/>
        <w:jc w:val="left"/>
        <w:rPr>
          <w:kern w:val="48"/>
          <w:sz w:val="28"/>
          <w:szCs w:val="28"/>
          <w:lang w:val="en-IN"/>
        </w:rPr>
      </w:pPr>
      <w:r w:rsidRPr="00614FE8">
        <w:rPr>
          <w:kern w:val="48"/>
          <w:sz w:val="28"/>
          <w:szCs w:val="28"/>
          <w:lang w:val="en-IN"/>
        </w:rPr>
        <w:t xml:space="preserve">Evolving Customer </w:t>
      </w:r>
      <w:r w:rsidR="00614FE8" w:rsidRPr="00614FE8">
        <w:rPr>
          <w:kern w:val="48"/>
          <w:sz w:val="28"/>
          <w:szCs w:val="28"/>
          <w:lang w:val="en-IN"/>
        </w:rPr>
        <w:t>Behaviour</w:t>
      </w:r>
      <w:r w:rsidR="00614FE8">
        <w:rPr>
          <w:kern w:val="48"/>
          <w:sz w:val="28"/>
          <w:szCs w:val="28"/>
          <w:lang w:val="en-IN"/>
        </w:rPr>
        <w:t>s</w:t>
      </w:r>
      <w:r w:rsidRPr="00614FE8">
        <w:rPr>
          <w:kern w:val="48"/>
          <w:sz w:val="28"/>
          <w:szCs w:val="28"/>
          <w:lang w:val="en-IN"/>
        </w:rPr>
        <w:t>:</w:t>
      </w:r>
    </w:p>
    <w:p w14:paraId="7223A043" w14:textId="77777777" w:rsidR="00480B7A" w:rsidRPr="00614FE8" w:rsidRDefault="00480B7A" w:rsidP="005E27D1">
      <w:pPr>
        <w:pStyle w:val="ListParagraph"/>
        <w:numPr>
          <w:ilvl w:val="1"/>
          <w:numId w:val="42"/>
        </w:numPr>
        <w:spacing w:line="360" w:lineRule="auto"/>
        <w:jc w:val="left"/>
        <w:rPr>
          <w:kern w:val="48"/>
          <w:sz w:val="28"/>
          <w:szCs w:val="28"/>
          <w:lang w:val="en-IN"/>
        </w:rPr>
      </w:pPr>
      <w:r w:rsidRPr="00614FE8">
        <w:rPr>
          <w:kern w:val="48"/>
          <w:sz w:val="28"/>
          <w:szCs w:val="28"/>
          <w:lang w:val="en-IN"/>
        </w:rPr>
        <w:t>Customer preferences change over time, requiring models to be periodically retrained with updated data.</w:t>
      </w:r>
    </w:p>
    <w:p w14:paraId="5BC82C7D" w14:textId="77777777" w:rsidR="00480B7A" w:rsidRPr="00614FE8" w:rsidRDefault="00480B7A" w:rsidP="00480B7A">
      <w:pPr>
        <w:numPr>
          <w:ilvl w:val="0"/>
          <w:numId w:val="37"/>
        </w:numPr>
        <w:spacing w:line="360" w:lineRule="auto"/>
        <w:jc w:val="left"/>
        <w:rPr>
          <w:kern w:val="48"/>
          <w:sz w:val="28"/>
          <w:szCs w:val="28"/>
          <w:lang w:val="en-IN"/>
        </w:rPr>
      </w:pPr>
      <w:r w:rsidRPr="00614FE8">
        <w:rPr>
          <w:kern w:val="48"/>
          <w:sz w:val="28"/>
          <w:szCs w:val="28"/>
          <w:lang w:val="en-IN"/>
        </w:rPr>
        <w:t>Feature Selection Complexity:</w:t>
      </w:r>
    </w:p>
    <w:p w14:paraId="295FA4E2" w14:textId="77777777" w:rsidR="00480B7A" w:rsidRDefault="00480B7A" w:rsidP="005E27D1">
      <w:pPr>
        <w:pStyle w:val="ListParagraph"/>
        <w:numPr>
          <w:ilvl w:val="1"/>
          <w:numId w:val="42"/>
        </w:numPr>
        <w:spacing w:line="360" w:lineRule="auto"/>
        <w:jc w:val="left"/>
        <w:rPr>
          <w:kern w:val="48"/>
          <w:sz w:val="28"/>
          <w:szCs w:val="28"/>
          <w:lang w:val="en-IN"/>
        </w:rPr>
      </w:pPr>
      <w:r w:rsidRPr="00614FE8">
        <w:rPr>
          <w:kern w:val="48"/>
          <w:sz w:val="28"/>
          <w:szCs w:val="28"/>
          <w:lang w:val="en-IN"/>
        </w:rPr>
        <w:t>Selecting the right set of features is crucial for building an effective model without introducing noise or overfitting.</w:t>
      </w:r>
    </w:p>
    <w:p w14:paraId="1960EA8C" w14:textId="77777777" w:rsidR="00614FE8" w:rsidRDefault="00614FE8" w:rsidP="00614FE8">
      <w:pPr>
        <w:pStyle w:val="ListParagraph"/>
        <w:spacing w:line="360" w:lineRule="auto"/>
        <w:jc w:val="left"/>
        <w:rPr>
          <w:kern w:val="48"/>
          <w:sz w:val="28"/>
          <w:szCs w:val="28"/>
          <w:lang w:val="en-IN"/>
        </w:rPr>
      </w:pPr>
    </w:p>
    <w:p w14:paraId="79608813" w14:textId="77777777" w:rsidR="00614FE8" w:rsidRPr="00614FE8" w:rsidRDefault="00614FE8" w:rsidP="00614FE8">
      <w:pPr>
        <w:spacing w:line="360" w:lineRule="auto"/>
        <w:jc w:val="left"/>
        <w:rPr>
          <w:kern w:val="48"/>
          <w:sz w:val="28"/>
          <w:szCs w:val="28"/>
          <w:lang w:val="en-IN"/>
        </w:rPr>
      </w:pPr>
    </w:p>
    <w:p w14:paraId="5545340A" w14:textId="77777777" w:rsidR="00480B7A" w:rsidRPr="00614FE8" w:rsidRDefault="00480B7A" w:rsidP="00614FE8">
      <w:pPr>
        <w:spacing w:line="360" w:lineRule="auto"/>
        <w:jc w:val="left"/>
        <w:rPr>
          <w:b/>
          <w:bCs/>
          <w:kern w:val="48"/>
          <w:sz w:val="30"/>
          <w:szCs w:val="30"/>
          <w:lang w:val="en-IN"/>
        </w:rPr>
      </w:pPr>
      <w:r w:rsidRPr="00614FE8">
        <w:rPr>
          <w:b/>
          <w:bCs/>
          <w:kern w:val="48"/>
          <w:sz w:val="30"/>
          <w:szCs w:val="30"/>
          <w:lang w:val="en-IN"/>
        </w:rPr>
        <w:lastRenderedPageBreak/>
        <w:t>Future Directions</w:t>
      </w:r>
    </w:p>
    <w:p w14:paraId="5AEA377A" w14:textId="77777777" w:rsidR="00480B7A" w:rsidRPr="00614FE8" w:rsidRDefault="00480B7A" w:rsidP="00480B7A">
      <w:pPr>
        <w:spacing w:line="360" w:lineRule="auto"/>
        <w:jc w:val="left"/>
        <w:rPr>
          <w:kern w:val="48"/>
          <w:sz w:val="28"/>
          <w:szCs w:val="28"/>
          <w:lang w:val="en-IN"/>
        </w:rPr>
      </w:pPr>
      <w:r w:rsidRPr="00614FE8">
        <w:rPr>
          <w:kern w:val="48"/>
          <w:sz w:val="28"/>
          <w:szCs w:val="28"/>
          <w:lang w:val="en-IN"/>
        </w:rPr>
        <w:t>Future work in telecom churn prediction can explore the following areas:</w:t>
      </w:r>
    </w:p>
    <w:p w14:paraId="665F26F9" w14:textId="77777777" w:rsidR="00480B7A" w:rsidRPr="00614FE8" w:rsidRDefault="00480B7A" w:rsidP="00480B7A">
      <w:pPr>
        <w:numPr>
          <w:ilvl w:val="0"/>
          <w:numId w:val="38"/>
        </w:numPr>
        <w:spacing w:line="360" w:lineRule="auto"/>
        <w:jc w:val="left"/>
        <w:rPr>
          <w:kern w:val="48"/>
          <w:sz w:val="28"/>
          <w:szCs w:val="28"/>
          <w:lang w:val="en-IN"/>
        </w:rPr>
      </w:pPr>
      <w:r w:rsidRPr="00614FE8">
        <w:rPr>
          <w:kern w:val="48"/>
          <w:sz w:val="28"/>
          <w:szCs w:val="28"/>
          <w:lang w:val="en-IN"/>
        </w:rPr>
        <w:t>Real-Time Churn Prediction: Implementing streaming analytics to provide real-time churn alerts.</w:t>
      </w:r>
    </w:p>
    <w:p w14:paraId="6B670E9F" w14:textId="77777777" w:rsidR="00480B7A" w:rsidRPr="00614FE8" w:rsidRDefault="00480B7A" w:rsidP="00480B7A">
      <w:pPr>
        <w:numPr>
          <w:ilvl w:val="0"/>
          <w:numId w:val="38"/>
        </w:numPr>
        <w:spacing w:line="360" w:lineRule="auto"/>
        <w:jc w:val="left"/>
        <w:rPr>
          <w:kern w:val="48"/>
          <w:sz w:val="28"/>
          <w:szCs w:val="28"/>
          <w:lang w:val="en-IN"/>
        </w:rPr>
      </w:pPr>
      <w:r w:rsidRPr="00614FE8">
        <w:rPr>
          <w:kern w:val="48"/>
          <w:sz w:val="28"/>
          <w:szCs w:val="28"/>
          <w:lang w:val="en-IN"/>
        </w:rPr>
        <w:t>Explainable AI (XAI): Developing interpretable machine learning models to explain churn decisions.</w:t>
      </w:r>
    </w:p>
    <w:p w14:paraId="6BA8E6BD" w14:textId="77777777" w:rsidR="00480B7A" w:rsidRPr="00614FE8" w:rsidRDefault="00480B7A" w:rsidP="00480B7A">
      <w:pPr>
        <w:numPr>
          <w:ilvl w:val="0"/>
          <w:numId w:val="38"/>
        </w:numPr>
        <w:spacing w:line="360" w:lineRule="auto"/>
        <w:jc w:val="left"/>
        <w:rPr>
          <w:kern w:val="48"/>
          <w:sz w:val="28"/>
          <w:szCs w:val="28"/>
          <w:lang w:val="en-IN"/>
        </w:rPr>
      </w:pPr>
      <w:r w:rsidRPr="00614FE8">
        <w:rPr>
          <w:kern w:val="48"/>
          <w:sz w:val="28"/>
          <w:szCs w:val="28"/>
          <w:lang w:val="en-IN"/>
        </w:rPr>
        <w:t>Sentiment Analysis Integration: Incorporating customer feedback and sentiment data from social media and customer support interactions.</w:t>
      </w:r>
    </w:p>
    <w:p w14:paraId="49A8DFF7" w14:textId="77777777" w:rsidR="00480B7A" w:rsidRPr="00614FE8" w:rsidRDefault="00480B7A" w:rsidP="00480B7A">
      <w:pPr>
        <w:numPr>
          <w:ilvl w:val="0"/>
          <w:numId w:val="38"/>
        </w:numPr>
        <w:spacing w:line="360" w:lineRule="auto"/>
        <w:jc w:val="left"/>
        <w:rPr>
          <w:kern w:val="48"/>
          <w:sz w:val="28"/>
          <w:szCs w:val="28"/>
          <w:lang w:val="en-IN"/>
        </w:rPr>
      </w:pPr>
      <w:r w:rsidRPr="00614FE8">
        <w:rPr>
          <w:kern w:val="48"/>
          <w:sz w:val="28"/>
          <w:szCs w:val="28"/>
          <w:lang w:val="en-IN"/>
        </w:rPr>
        <w:t>Reinforcement Learning for Retention Strategies: Using reinforcement learning to dynamically adjust customer retention strategies based on model predictions.</w:t>
      </w:r>
    </w:p>
    <w:p w14:paraId="6C4489A3" w14:textId="1CDD8263" w:rsidR="00480B7A" w:rsidRPr="00480B7A" w:rsidRDefault="00480B7A" w:rsidP="00480B7A">
      <w:pPr>
        <w:spacing w:line="360" w:lineRule="auto"/>
        <w:jc w:val="left"/>
        <w:rPr>
          <w:b/>
          <w:bCs/>
          <w:kern w:val="48"/>
          <w:sz w:val="30"/>
          <w:szCs w:val="30"/>
          <w:lang w:val="en-IN"/>
        </w:rPr>
      </w:pPr>
      <w:r>
        <w:rPr>
          <w:b/>
          <w:bCs/>
          <w:kern w:val="48"/>
          <w:sz w:val="30"/>
          <w:szCs w:val="30"/>
          <w:lang w:val="en-IN"/>
        </w:rPr>
        <w:t>References:</w:t>
      </w:r>
    </w:p>
    <w:p w14:paraId="1C612A8D" w14:textId="77777777" w:rsidR="00480B7A" w:rsidRPr="00614FE8" w:rsidRDefault="00480B7A" w:rsidP="00480B7A">
      <w:pPr>
        <w:pStyle w:val="ListParagraph"/>
        <w:numPr>
          <w:ilvl w:val="0"/>
          <w:numId w:val="41"/>
        </w:numPr>
        <w:spacing w:line="360" w:lineRule="auto"/>
        <w:jc w:val="left"/>
        <w:rPr>
          <w:kern w:val="48"/>
          <w:sz w:val="28"/>
          <w:szCs w:val="28"/>
          <w:lang w:val="en-IN"/>
        </w:rPr>
      </w:pPr>
      <w:r w:rsidRPr="00614FE8">
        <w:rPr>
          <w:kern w:val="48"/>
          <w:sz w:val="28"/>
          <w:szCs w:val="28"/>
          <w:lang w:val="en-IN"/>
        </w:rPr>
        <w:t xml:space="preserve">F. Provost and T. Fawcett, </w:t>
      </w:r>
      <w:r w:rsidRPr="00614FE8">
        <w:rPr>
          <w:i/>
          <w:iCs/>
          <w:kern w:val="48"/>
          <w:sz w:val="28"/>
          <w:szCs w:val="28"/>
          <w:lang w:val="en-IN"/>
        </w:rPr>
        <w:t>Data Science for Business: What You Need to Know about Data Mining and Data-Analytic Thinking</w:t>
      </w:r>
      <w:r w:rsidRPr="00614FE8">
        <w:rPr>
          <w:kern w:val="48"/>
          <w:sz w:val="28"/>
          <w:szCs w:val="28"/>
          <w:lang w:val="en-IN"/>
        </w:rPr>
        <w:t>, O'Reilly Media, 2013.</w:t>
      </w:r>
    </w:p>
    <w:p w14:paraId="56AA3245" w14:textId="77777777" w:rsidR="00480B7A" w:rsidRPr="00614FE8" w:rsidRDefault="00480B7A" w:rsidP="00480B7A">
      <w:pPr>
        <w:pStyle w:val="ListParagraph"/>
        <w:numPr>
          <w:ilvl w:val="0"/>
          <w:numId w:val="41"/>
        </w:numPr>
        <w:spacing w:line="360" w:lineRule="auto"/>
        <w:jc w:val="left"/>
        <w:rPr>
          <w:kern w:val="48"/>
          <w:sz w:val="28"/>
          <w:szCs w:val="28"/>
          <w:lang w:val="en-IN"/>
        </w:rPr>
      </w:pPr>
      <w:r w:rsidRPr="00614FE8">
        <w:rPr>
          <w:kern w:val="48"/>
          <w:sz w:val="28"/>
          <w:szCs w:val="28"/>
          <w:lang w:val="en-IN"/>
        </w:rPr>
        <w:t xml:space="preserve">C. C. Aggarwal, </w:t>
      </w:r>
      <w:r w:rsidRPr="00614FE8">
        <w:rPr>
          <w:i/>
          <w:iCs/>
          <w:kern w:val="48"/>
          <w:sz w:val="28"/>
          <w:szCs w:val="28"/>
          <w:lang w:val="en-IN"/>
        </w:rPr>
        <w:t>Data Classification: Algorithms and Applications</w:t>
      </w:r>
      <w:r w:rsidRPr="00614FE8">
        <w:rPr>
          <w:kern w:val="48"/>
          <w:sz w:val="28"/>
          <w:szCs w:val="28"/>
          <w:lang w:val="en-IN"/>
        </w:rPr>
        <w:t>, CRC Press, 2014.</w:t>
      </w:r>
    </w:p>
    <w:p w14:paraId="5A57731B" w14:textId="77777777" w:rsidR="00480B7A" w:rsidRPr="00614FE8" w:rsidRDefault="00480B7A" w:rsidP="00480B7A">
      <w:pPr>
        <w:pStyle w:val="ListParagraph"/>
        <w:numPr>
          <w:ilvl w:val="0"/>
          <w:numId w:val="41"/>
        </w:numPr>
        <w:spacing w:line="360" w:lineRule="auto"/>
        <w:jc w:val="left"/>
        <w:rPr>
          <w:kern w:val="48"/>
          <w:sz w:val="28"/>
          <w:szCs w:val="28"/>
          <w:lang w:val="en-IN"/>
        </w:rPr>
      </w:pPr>
      <w:r w:rsidRPr="00614FE8">
        <w:rPr>
          <w:kern w:val="48"/>
          <w:sz w:val="28"/>
          <w:szCs w:val="28"/>
          <w:lang w:val="en-IN"/>
        </w:rPr>
        <w:t xml:space="preserve">T. Hastie, R. </w:t>
      </w:r>
      <w:proofErr w:type="spellStart"/>
      <w:r w:rsidRPr="00614FE8">
        <w:rPr>
          <w:kern w:val="48"/>
          <w:sz w:val="28"/>
          <w:szCs w:val="28"/>
          <w:lang w:val="en-IN"/>
        </w:rPr>
        <w:t>Tibshirani</w:t>
      </w:r>
      <w:proofErr w:type="spellEnd"/>
      <w:r w:rsidRPr="00614FE8">
        <w:rPr>
          <w:kern w:val="48"/>
          <w:sz w:val="28"/>
          <w:szCs w:val="28"/>
          <w:lang w:val="en-IN"/>
        </w:rPr>
        <w:t xml:space="preserve">, and J. Friedman, </w:t>
      </w:r>
      <w:r w:rsidRPr="00614FE8">
        <w:rPr>
          <w:i/>
          <w:iCs/>
          <w:kern w:val="48"/>
          <w:sz w:val="28"/>
          <w:szCs w:val="28"/>
          <w:lang w:val="en-IN"/>
        </w:rPr>
        <w:t>The Elements of Statistical Learning: Data Mining, Inference, and Prediction</w:t>
      </w:r>
      <w:r w:rsidRPr="00614FE8">
        <w:rPr>
          <w:kern w:val="48"/>
          <w:sz w:val="28"/>
          <w:szCs w:val="28"/>
          <w:lang w:val="en-IN"/>
        </w:rPr>
        <w:t>, Springer, 2009.</w:t>
      </w:r>
    </w:p>
    <w:p w14:paraId="67E7BE2E" w14:textId="77777777" w:rsidR="00480B7A" w:rsidRPr="00614FE8" w:rsidRDefault="00480B7A" w:rsidP="00480B7A">
      <w:pPr>
        <w:pStyle w:val="ListParagraph"/>
        <w:numPr>
          <w:ilvl w:val="0"/>
          <w:numId w:val="41"/>
        </w:numPr>
        <w:spacing w:line="360" w:lineRule="auto"/>
        <w:jc w:val="left"/>
        <w:rPr>
          <w:kern w:val="48"/>
          <w:sz w:val="28"/>
          <w:szCs w:val="28"/>
          <w:lang w:val="en-IN"/>
        </w:rPr>
      </w:pPr>
      <w:r w:rsidRPr="00614FE8">
        <w:rPr>
          <w:kern w:val="48"/>
          <w:sz w:val="28"/>
          <w:szCs w:val="28"/>
          <w:lang w:val="en-IN"/>
        </w:rPr>
        <w:t xml:space="preserve">G. E. Batista, A. L. C. </w:t>
      </w:r>
      <w:proofErr w:type="spellStart"/>
      <w:r w:rsidRPr="00614FE8">
        <w:rPr>
          <w:kern w:val="48"/>
          <w:sz w:val="28"/>
          <w:szCs w:val="28"/>
          <w:lang w:val="en-IN"/>
        </w:rPr>
        <w:t>Bazzan</w:t>
      </w:r>
      <w:proofErr w:type="spellEnd"/>
      <w:r w:rsidRPr="00614FE8">
        <w:rPr>
          <w:kern w:val="48"/>
          <w:sz w:val="28"/>
          <w:szCs w:val="28"/>
          <w:lang w:val="en-IN"/>
        </w:rPr>
        <w:t xml:space="preserve">, and M. C. Monard, "Balancing Training Data for Automated Annotation of Keywords: A Case Study," in </w:t>
      </w:r>
      <w:r w:rsidRPr="00614FE8">
        <w:rPr>
          <w:i/>
          <w:iCs/>
          <w:kern w:val="48"/>
          <w:sz w:val="28"/>
          <w:szCs w:val="28"/>
          <w:lang w:val="en-IN"/>
        </w:rPr>
        <w:t>Proceedings of the Brazilian Symposium on Artificial Intelligence</w:t>
      </w:r>
      <w:r w:rsidRPr="00614FE8">
        <w:rPr>
          <w:kern w:val="48"/>
          <w:sz w:val="28"/>
          <w:szCs w:val="28"/>
          <w:lang w:val="en-IN"/>
        </w:rPr>
        <w:t>, 2003, pp. 10-18.</w:t>
      </w:r>
    </w:p>
    <w:p w14:paraId="4077CFB7" w14:textId="77777777" w:rsidR="00480B7A" w:rsidRPr="00614FE8" w:rsidRDefault="00480B7A" w:rsidP="00480B7A">
      <w:pPr>
        <w:pStyle w:val="ListParagraph"/>
        <w:numPr>
          <w:ilvl w:val="0"/>
          <w:numId w:val="41"/>
        </w:numPr>
        <w:spacing w:line="360" w:lineRule="auto"/>
        <w:jc w:val="left"/>
        <w:rPr>
          <w:kern w:val="48"/>
          <w:sz w:val="28"/>
          <w:szCs w:val="28"/>
          <w:lang w:val="en-IN"/>
        </w:rPr>
      </w:pPr>
      <w:r w:rsidRPr="00614FE8">
        <w:rPr>
          <w:kern w:val="48"/>
          <w:sz w:val="28"/>
          <w:szCs w:val="28"/>
          <w:lang w:val="en-IN"/>
        </w:rPr>
        <w:t xml:space="preserve">R. Baeza-Yates and B. Ribeiro-Neto, </w:t>
      </w:r>
      <w:r w:rsidRPr="00614FE8">
        <w:rPr>
          <w:i/>
          <w:iCs/>
          <w:kern w:val="48"/>
          <w:sz w:val="28"/>
          <w:szCs w:val="28"/>
          <w:lang w:val="en-IN"/>
        </w:rPr>
        <w:t>Modern Information Retrieval: The Concepts and Technology Behind Search</w:t>
      </w:r>
      <w:r w:rsidRPr="00614FE8">
        <w:rPr>
          <w:kern w:val="48"/>
          <w:sz w:val="28"/>
          <w:szCs w:val="28"/>
          <w:lang w:val="en-IN"/>
        </w:rPr>
        <w:t>, Addison-Wesley, 2011.</w:t>
      </w:r>
    </w:p>
    <w:p w14:paraId="4F6873A0" w14:textId="77777777" w:rsidR="00480B7A" w:rsidRPr="00614FE8" w:rsidRDefault="00480B7A" w:rsidP="00480B7A">
      <w:pPr>
        <w:pStyle w:val="ListParagraph"/>
        <w:numPr>
          <w:ilvl w:val="0"/>
          <w:numId w:val="41"/>
        </w:numPr>
        <w:spacing w:line="360" w:lineRule="auto"/>
        <w:jc w:val="left"/>
        <w:rPr>
          <w:kern w:val="48"/>
          <w:sz w:val="28"/>
          <w:szCs w:val="28"/>
          <w:lang w:val="en-IN"/>
        </w:rPr>
      </w:pPr>
      <w:r w:rsidRPr="00614FE8">
        <w:rPr>
          <w:kern w:val="48"/>
          <w:sz w:val="28"/>
          <w:szCs w:val="28"/>
          <w:lang w:val="en-IN"/>
        </w:rPr>
        <w:t xml:space="preserve">L. </w:t>
      </w:r>
      <w:proofErr w:type="spellStart"/>
      <w:r w:rsidRPr="00614FE8">
        <w:rPr>
          <w:kern w:val="48"/>
          <w:sz w:val="28"/>
          <w:szCs w:val="28"/>
          <w:lang w:val="en-IN"/>
        </w:rPr>
        <w:t>Breiman</w:t>
      </w:r>
      <w:proofErr w:type="spellEnd"/>
      <w:r w:rsidRPr="00614FE8">
        <w:rPr>
          <w:kern w:val="48"/>
          <w:sz w:val="28"/>
          <w:szCs w:val="28"/>
          <w:lang w:val="en-IN"/>
        </w:rPr>
        <w:t xml:space="preserve">, "Random Forests," </w:t>
      </w:r>
      <w:r w:rsidRPr="00614FE8">
        <w:rPr>
          <w:i/>
          <w:iCs/>
          <w:kern w:val="48"/>
          <w:sz w:val="28"/>
          <w:szCs w:val="28"/>
          <w:lang w:val="en-IN"/>
        </w:rPr>
        <w:t>Machine Learning</w:t>
      </w:r>
      <w:r w:rsidRPr="00614FE8">
        <w:rPr>
          <w:kern w:val="48"/>
          <w:sz w:val="28"/>
          <w:szCs w:val="28"/>
          <w:lang w:val="en-IN"/>
        </w:rPr>
        <w:t>, vol. 45, no. 1, pp. 5-32, 2001.</w:t>
      </w:r>
    </w:p>
    <w:p w14:paraId="75289A49" w14:textId="77777777" w:rsidR="00480B7A" w:rsidRPr="00614FE8" w:rsidRDefault="00480B7A" w:rsidP="00480B7A">
      <w:pPr>
        <w:pStyle w:val="ListParagraph"/>
        <w:numPr>
          <w:ilvl w:val="0"/>
          <w:numId w:val="41"/>
        </w:numPr>
        <w:spacing w:line="360" w:lineRule="auto"/>
        <w:jc w:val="left"/>
        <w:rPr>
          <w:kern w:val="48"/>
          <w:sz w:val="28"/>
          <w:szCs w:val="28"/>
          <w:lang w:val="en-IN"/>
        </w:rPr>
      </w:pPr>
      <w:r w:rsidRPr="00614FE8">
        <w:rPr>
          <w:kern w:val="48"/>
          <w:sz w:val="28"/>
          <w:szCs w:val="28"/>
          <w:lang w:val="en-IN"/>
        </w:rPr>
        <w:t xml:space="preserve">H. He and E. A. Garcia, "Learning from Imbalanced Data," </w:t>
      </w:r>
      <w:r w:rsidRPr="00614FE8">
        <w:rPr>
          <w:i/>
          <w:iCs/>
          <w:kern w:val="48"/>
          <w:sz w:val="28"/>
          <w:szCs w:val="28"/>
          <w:lang w:val="en-IN"/>
        </w:rPr>
        <w:t>IEEE Transactions on Knowledge and Data Engineering</w:t>
      </w:r>
      <w:r w:rsidRPr="00614FE8">
        <w:rPr>
          <w:kern w:val="48"/>
          <w:sz w:val="28"/>
          <w:szCs w:val="28"/>
          <w:lang w:val="en-IN"/>
        </w:rPr>
        <w:t>, vol. 21, no. 9, pp. 1263-1284, 2009.</w:t>
      </w:r>
    </w:p>
    <w:p w14:paraId="31B3E891" w14:textId="77777777" w:rsidR="00480B7A" w:rsidRPr="00614FE8" w:rsidRDefault="00480B7A" w:rsidP="00480B7A">
      <w:pPr>
        <w:pStyle w:val="ListParagraph"/>
        <w:numPr>
          <w:ilvl w:val="0"/>
          <w:numId w:val="41"/>
        </w:numPr>
        <w:spacing w:line="360" w:lineRule="auto"/>
        <w:jc w:val="left"/>
        <w:rPr>
          <w:kern w:val="48"/>
          <w:sz w:val="28"/>
          <w:szCs w:val="28"/>
          <w:lang w:val="en-IN"/>
        </w:rPr>
      </w:pPr>
      <w:r w:rsidRPr="00614FE8">
        <w:rPr>
          <w:kern w:val="48"/>
          <w:sz w:val="28"/>
          <w:szCs w:val="28"/>
          <w:lang w:val="en-IN"/>
        </w:rPr>
        <w:t xml:space="preserve">J. A. Berry and G. S. </w:t>
      </w:r>
      <w:proofErr w:type="spellStart"/>
      <w:r w:rsidRPr="00614FE8">
        <w:rPr>
          <w:kern w:val="48"/>
          <w:sz w:val="28"/>
          <w:szCs w:val="28"/>
          <w:lang w:val="en-IN"/>
        </w:rPr>
        <w:t>Linoff</w:t>
      </w:r>
      <w:proofErr w:type="spellEnd"/>
      <w:r w:rsidRPr="00614FE8">
        <w:rPr>
          <w:kern w:val="48"/>
          <w:sz w:val="28"/>
          <w:szCs w:val="28"/>
          <w:lang w:val="en-IN"/>
        </w:rPr>
        <w:t xml:space="preserve">, </w:t>
      </w:r>
      <w:r w:rsidRPr="00614FE8">
        <w:rPr>
          <w:i/>
          <w:iCs/>
          <w:kern w:val="48"/>
          <w:sz w:val="28"/>
          <w:szCs w:val="28"/>
          <w:lang w:val="en-IN"/>
        </w:rPr>
        <w:t>Data Mining Techniques: For Marketing, Sales, and Customer Relationship Management</w:t>
      </w:r>
      <w:r w:rsidRPr="00614FE8">
        <w:rPr>
          <w:kern w:val="48"/>
          <w:sz w:val="28"/>
          <w:szCs w:val="28"/>
          <w:lang w:val="en-IN"/>
        </w:rPr>
        <w:t>, John Wiley &amp; Sons, 2011.</w:t>
      </w:r>
    </w:p>
    <w:p w14:paraId="5DEDDADD" w14:textId="77777777" w:rsidR="00480B7A" w:rsidRPr="00614FE8" w:rsidRDefault="00480B7A" w:rsidP="00480B7A">
      <w:pPr>
        <w:pStyle w:val="ListParagraph"/>
        <w:numPr>
          <w:ilvl w:val="0"/>
          <w:numId w:val="41"/>
        </w:numPr>
        <w:spacing w:line="360" w:lineRule="auto"/>
        <w:jc w:val="left"/>
        <w:rPr>
          <w:kern w:val="48"/>
          <w:sz w:val="28"/>
          <w:szCs w:val="28"/>
          <w:lang w:val="en-IN"/>
        </w:rPr>
      </w:pPr>
      <w:r w:rsidRPr="00614FE8">
        <w:rPr>
          <w:kern w:val="48"/>
          <w:sz w:val="28"/>
          <w:szCs w:val="28"/>
          <w:lang w:val="en-IN"/>
        </w:rPr>
        <w:t xml:space="preserve">Y. LeCun, Y. Bengio, and G. Hinton, "Deep Learning," </w:t>
      </w:r>
      <w:r w:rsidRPr="00614FE8">
        <w:rPr>
          <w:i/>
          <w:iCs/>
          <w:kern w:val="48"/>
          <w:sz w:val="28"/>
          <w:szCs w:val="28"/>
          <w:lang w:val="en-IN"/>
        </w:rPr>
        <w:t>Nature</w:t>
      </w:r>
      <w:r w:rsidRPr="00614FE8">
        <w:rPr>
          <w:kern w:val="48"/>
          <w:sz w:val="28"/>
          <w:szCs w:val="28"/>
          <w:lang w:val="en-IN"/>
        </w:rPr>
        <w:t>, vol. 521, pp. 436-444, 2015.</w:t>
      </w:r>
    </w:p>
    <w:p w14:paraId="08F24879" w14:textId="77777777" w:rsidR="00480B7A" w:rsidRPr="00614FE8" w:rsidRDefault="00480B7A" w:rsidP="00480B7A">
      <w:pPr>
        <w:pStyle w:val="ListParagraph"/>
        <w:numPr>
          <w:ilvl w:val="0"/>
          <w:numId w:val="41"/>
        </w:numPr>
        <w:spacing w:line="360" w:lineRule="auto"/>
        <w:jc w:val="left"/>
        <w:rPr>
          <w:kern w:val="48"/>
          <w:sz w:val="28"/>
          <w:szCs w:val="28"/>
          <w:lang w:val="en-IN"/>
        </w:rPr>
      </w:pPr>
      <w:r w:rsidRPr="00614FE8">
        <w:rPr>
          <w:kern w:val="48"/>
          <w:sz w:val="28"/>
          <w:szCs w:val="28"/>
          <w:lang w:val="en-IN"/>
        </w:rPr>
        <w:lastRenderedPageBreak/>
        <w:t xml:space="preserve">C. Elkan, "The Foundations of Cost-Sensitive Learning," in </w:t>
      </w:r>
      <w:r w:rsidRPr="00614FE8">
        <w:rPr>
          <w:i/>
          <w:iCs/>
          <w:kern w:val="48"/>
          <w:sz w:val="28"/>
          <w:szCs w:val="28"/>
          <w:lang w:val="en-IN"/>
        </w:rPr>
        <w:t>Proceedings of the International Joint Conference on Artificial Intelligence (IJCAI)</w:t>
      </w:r>
      <w:r w:rsidRPr="00614FE8">
        <w:rPr>
          <w:kern w:val="48"/>
          <w:sz w:val="28"/>
          <w:szCs w:val="28"/>
          <w:lang w:val="en-IN"/>
        </w:rPr>
        <w:t>, 2001, pp. 973-978.</w:t>
      </w:r>
    </w:p>
    <w:p w14:paraId="6B9E2C20" w14:textId="6C4F4FD5" w:rsidR="00AE79AD" w:rsidRPr="00AA23B5" w:rsidRDefault="00AE79AD" w:rsidP="00480B7A">
      <w:pPr>
        <w:spacing w:line="360" w:lineRule="auto"/>
        <w:jc w:val="left"/>
        <w:rPr>
          <w:b/>
          <w:bCs/>
          <w:kern w:val="48"/>
          <w:sz w:val="30"/>
          <w:szCs w:val="30"/>
        </w:rPr>
      </w:pPr>
    </w:p>
    <w:sectPr w:rsidR="00AE79AD" w:rsidRPr="00AA23B5" w:rsidSect="008D3342">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8F6167" w14:textId="77777777" w:rsidR="00F62DD5" w:rsidRDefault="00F62DD5" w:rsidP="001A3B3D">
      <w:r>
        <w:separator/>
      </w:r>
    </w:p>
  </w:endnote>
  <w:endnote w:type="continuationSeparator" w:id="0">
    <w:p w14:paraId="5EA65A3A" w14:textId="77777777" w:rsidR="00F62DD5" w:rsidRDefault="00F62DD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CC5F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DCFDB7" w14:textId="77777777" w:rsidR="00F62DD5" w:rsidRDefault="00F62DD5" w:rsidP="001A3B3D">
      <w:r>
        <w:separator/>
      </w:r>
    </w:p>
  </w:footnote>
  <w:footnote w:type="continuationSeparator" w:id="0">
    <w:p w14:paraId="5EB8D007" w14:textId="77777777" w:rsidR="00F62DD5" w:rsidRDefault="00F62DD5"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2A3E12"/>
    <w:multiLevelType w:val="multilevel"/>
    <w:tmpl w:val="29BC59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2A93F04"/>
    <w:multiLevelType w:val="hybridMultilevel"/>
    <w:tmpl w:val="50D8F900"/>
    <w:lvl w:ilvl="0" w:tplc="A85A2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49B2450"/>
    <w:multiLevelType w:val="multilevel"/>
    <w:tmpl w:val="9B881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1544DF4"/>
    <w:multiLevelType w:val="multilevel"/>
    <w:tmpl w:val="92D4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7A3574C"/>
    <w:multiLevelType w:val="multilevel"/>
    <w:tmpl w:val="29BC59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AF5B35"/>
    <w:multiLevelType w:val="hybridMultilevel"/>
    <w:tmpl w:val="931E8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9C64708"/>
    <w:multiLevelType w:val="multilevel"/>
    <w:tmpl w:val="29BC59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B34984"/>
    <w:multiLevelType w:val="multilevel"/>
    <w:tmpl w:val="29BC59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6809F9"/>
    <w:multiLevelType w:val="multilevel"/>
    <w:tmpl w:val="9C202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EE0163"/>
    <w:multiLevelType w:val="multilevel"/>
    <w:tmpl w:val="9D344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48562E"/>
    <w:multiLevelType w:val="multilevel"/>
    <w:tmpl w:val="D01A2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7" w15:restartNumberingAfterBreak="0">
    <w:nsid w:val="41895A92"/>
    <w:multiLevelType w:val="multilevel"/>
    <w:tmpl w:val="29BC59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DB136F"/>
    <w:multiLevelType w:val="multilevel"/>
    <w:tmpl w:val="29BC59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2" w15:restartNumberingAfterBreak="0">
    <w:nsid w:val="5B6A3A79"/>
    <w:multiLevelType w:val="multilevel"/>
    <w:tmpl w:val="DF40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5A446C"/>
    <w:multiLevelType w:val="multilevel"/>
    <w:tmpl w:val="4858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FC31B6"/>
    <w:multiLevelType w:val="multilevel"/>
    <w:tmpl w:val="A75AA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E5638B"/>
    <w:multiLevelType w:val="multilevel"/>
    <w:tmpl w:val="4BA2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8" w15:restartNumberingAfterBreak="0">
    <w:nsid w:val="6D786146"/>
    <w:multiLevelType w:val="multilevel"/>
    <w:tmpl w:val="29BC59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F1553C"/>
    <w:multiLevelType w:val="multilevel"/>
    <w:tmpl w:val="29BC59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321BC4"/>
    <w:multiLevelType w:val="multilevel"/>
    <w:tmpl w:val="EAD4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5E689B"/>
    <w:multiLevelType w:val="multilevel"/>
    <w:tmpl w:val="29BC59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683C9A"/>
    <w:multiLevelType w:val="multilevel"/>
    <w:tmpl w:val="5EB47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955F47"/>
    <w:multiLevelType w:val="multilevel"/>
    <w:tmpl w:val="29BC59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7561051">
    <w:abstractNumId w:val="25"/>
  </w:num>
  <w:num w:numId="2" w16cid:durableId="729425918">
    <w:abstractNumId w:val="36"/>
  </w:num>
  <w:num w:numId="3" w16cid:durableId="1004019049">
    <w:abstractNumId w:val="17"/>
  </w:num>
  <w:num w:numId="4" w16cid:durableId="322005180">
    <w:abstractNumId w:val="28"/>
  </w:num>
  <w:num w:numId="5" w16cid:durableId="2053453078">
    <w:abstractNumId w:val="28"/>
  </w:num>
  <w:num w:numId="6" w16cid:durableId="1179081578">
    <w:abstractNumId w:val="28"/>
  </w:num>
  <w:num w:numId="7" w16cid:durableId="1962757695">
    <w:abstractNumId w:val="28"/>
  </w:num>
  <w:num w:numId="8" w16cid:durableId="165676704">
    <w:abstractNumId w:val="31"/>
  </w:num>
  <w:num w:numId="9" w16cid:durableId="874662292">
    <w:abstractNumId w:val="37"/>
  </w:num>
  <w:num w:numId="10" w16cid:durableId="120999385">
    <w:abstractNumId w:val="26"/>
  </w:num>
  <w:num w:numId="11" w16cid:durableId="1776439936">
    <w:abstractNumId w:val="15"/>
  </w:num>
  <w:num w:numId="12" w16cid:durableId="1725910583">
    <w:abstractNumId w:val="14"/>
  </w:num>
  <w:num w:numId="13" w16cid:durableId="499589605">
    <w:abstractNumId w:val="0"/>
  </w:num>
  <w:num w:numId="14" w16cid:durableId="1640918218">
    <w:abstractNumId w:val="10"/>
  </w:num>
  <w:num w:numId="15" w16cid:durableId="1762482622">
    <w:abstractNumId w:val="8"/>
  </w:num>
  <w:num w:numId="16" w16cid:durableId="453258853">
    <w:abstractNumId w:val="7"/>
  </w:num>
  <w:num w:numId="17" w16cid:durableId="687684208">
    <w:abstractNumId w:val="6"/>
  </w:num>
  <w:num w:numId="18" w16cid:durableId="624576958">
    <w:abstractNumId w:val="5"/>
  </w:num>
  <w:num w:numId="19" w16cid:durableId="297809582">
    <w:abstractNumId w:val="9"/>
  </w:num>
  <w:num w:numId="20" w16cid:durableId="1375885684">
    <w:abstractNumId w:val="4"/>
  </w:num>
  <w:num w:numId="21" w16cid:durableId="1487208727">
    <w:abstractNumId w:val="3"/>
  </w:num>
  <w:num w:numId="22" w16cid:durableId="1459761314">
    <w:abstractNumId w:val="2"/>
  </w:num>
  <w:num w:numId="23" w16cid:durableId="127866261">
    <w:abstractNumId w:val="1"/>
  </w:num>
  <w:num w:numId="24" w16cid:durableId="189297464">
    <w:abstractNumId w:val="29"/>
  </w:num>
  <w:num w:numId="25" w16cid:durableId="1341931729">
    <w:abstractNumId w:val="12"/>
  </w:num>
  <w:num w:numId="26" w16cid:durableId="334307645">
    <w:abstractNumId w:val="19"/>
  </w:num>
  <w:num w:numId="27" w16cid:durableId="381250128">
    <w:abstractNumId w:val="38"/>
  </w:num>
  <w:num w:numId="28" w16cid:durableId="1427577232">
    <w:abstractNumId w:val="13"/>
  </w:num>
  <w:num w:numId="29" w16cid:durableId="1054616954">
    <w:abstractNumId w:val="16"/>
  </w:num>
  <w:num w:numId="30" w16cid:durableId="896865947">
    <w:abstractNumId w:val="23"/>
  </w:num>
  <w:num w:numId="31" w16cid:durableId="1219515012">
    <w:abstractNumId w:val="34"/>
  </w:num>
  <w:num w:numId="32" w16cid:durableId="732578069">
    <w:abstractNumId w:val="35"/>
  </w:num>
  <w:num w:numId="33" w16cid:durableId="2131513631">
    <w:abstractNumId w:val="40"/>
  </w:num>
  <w:num w:numId="34" w16cid:durableId="276715768">
    <w:abstractNumId w:val="32"/>
  </w:num>
  <w:num w:numId="35" w16cid:durableId="1776292155">
    <w:abstractNumId w:val="33"/>
  </w:num>
  <w:num w:numId="36" w16cid:durableId="113137734">
    <w:abstractNumId w:val="22"/>
  </w:num>
  <w:num w:numId="37" w16cid:durableId="753088682">
    <w:abstractNumId w:val="24"/>
  </w:num>
  <w:num w:numId="38" w16cid:durableId="284042778">
    <w:abstractNumId w:val="42"/>
  </w:num>
  <w:num w:numId="39" w16cid:durableId="772819119">
    <w:abstractNumId w:val="30"/>
  </w:num>
  <w:num w:numId="40" w16cid:durableId="534074636">
    <w:abstractNumId w:val="39"/>
  </w:num>
  <w:num w:numId="41" w16cid:durableId="158080164">
    <w:abstractNumId w:val="41"/>
  </w:num>
  <w:num w:numId="42" w16cid:durableId="312106157">
    <w:abstractNumId w:val="21"/>
  </w:num>
  <w:num w:numId="43" w16cid:durableId="1425960696">
    <w:abstractNumId w:val="11"/>
  </w:num>
  <w:num w:numId="44" w16cid:durableId="1076243769">
    <w:abstractNumId w:val="20"/>
  </w:num>
  <w:num w:numId="45" w16cid:durableId="1039891053">
    <w:abstractNumId w:val="43"/>
  </w:num>
  <w:num w:numId="46" w16cid:durableId="1308434988">
    <w:abstractNumId w:val="18"/>
  </w:num>
  <w:num w:numId="47" w16cid:durableId="176764988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29D8"/>
    <w:rsid w:val="0004781E"/>
    <w:rsid w:val="0008684B"/>
    <w:rsid w:val="0008758A"/>
    <w:rsid w:val="000C1E68"/>
    <w:rsid w:val="000F312F"/>
    <w:rsid w:val="00142813"/>
    <w:rsid w:val="00161D38"/>
    <w:rsid w:val="00190CA9"/>
    <w:rsid w:val="001A2EFD"/>
    <w:rsid w:val="001A3B3D"/>
    <w:rsid w:val="001B67DC"/>
    <w:rsid w:val="001E5FDC"/>
    <w:rsid w:val="002254A9"/>
    <w:rsid w:val="00233D97"/>
    <w:rsid w:val="002347A2"/>
    <w:rsid w:val="00257172"/>
    <w:rsid w:val="002850E3"/>
    <w:rsid w:val="00322607"/>
    <w:rsid w:val="0035407B"/>
    <w:rsid w:val="00354FCF"/>
    <w:rsid w:val="00365AA2"/>
    <w:rsid w:val="00376F1D"/>
    <w:rsid w:val="003A19E2"/>
    <w:rsid w:val="003A1D27"/>
    <w:rsid w:val="003B2B40"/>
    <w:rsid w:val="003B4E04"/>
    <w:rsid w:val="003D51F0"/>
    <w:rsid w:val="003F5A08"/>
    <w:rsid w:val="0040409C"/>
    <w:rsid w:val="00420716"/>
    <w:rsid w:val="004325FB"/>
    <w:rsid w:val="004432BA"/>
    <w:rsid w:val="0044407E"/>
    <w:rsid w:val="00447BB9"/>
    <w:rsid w:val="0046031D"/>
    <w:rsid w:val="00473AC9"/>
    <w:rsid w:val="00480B7A"/>
    <w:rsid w:val="004A60C5"/>
    <w:rsid w:val="004C77CF"/>
    <w:rsid w:val="004D72B5"/>
    <w:rsid w:val="004F056B"/>
    <w:rsid w:val="00525F2B"/>
    <w:rsid w:val="00551B7F"/>
    <w:rsid w:val="0056610F"/>
    <w:rsid w:val="00575BCA"/>
    <w:rsid w:val="00575EB3"/>
    <w:rsid w:val="005B0344"/>
    <w:rsid w:val="005B520E"/>
    <w:rsid w:val="005E27D1"/>
    <w:rsid w:val="005E2800"/>
    <w:rsid w:val="00605825"/>
    <w:rsid w:val="00614FE8"/>
    <w:rsid w:val="00643663"/>
    <w:rsid w:val="00645D22"/>
    <w:rsid w:val="00651A08"/>
    <w:rsid w:val="00654204"/>
    <w:rsid w:val="00670434"/>
    <w:rsid w:val="006A6343"/>
    <w:rsid w:val="006B6B66"/>
    <w:rsid w:val="006C0E1C"/>
    <w:rsid w:val="006C275C"/>
    <w:rsid w:val="006F6D3D"/>
    <w:rsid w:val="00706D0E"/>
    <w:rsid w:val="00715BEA"/>
    <w:rsid w:val="00740EEA"/>
    <w:rsid w:val="00794804"/>
    <w:rsid w:val="007B33F1"/>
    <w:rsid w:val="007B6DDA"/>
    <w:rsid w:val="007C0308"/>
    <w:rsid w:val="007C2FF2"/>
    <w:rsid w:val="007D6232"/>
    <w:rsid w:val="007F1F99"/>
    <w:rsid w:val="007F768F"/>
    <w:rsid w:val="008044EF"/>
    <w:rsid w:val="0080791D"/>
    <w:rsid w:val="00836367"/>
    <w:rsid w:val="00843623"/>
    <w:rsid w:val="00873603"/>
    <w:rsid w:val="008A2C7D"/>
    <w:rsid w:val="008B5E6E"/>
    <w:rsid w:val="008B6524"/>
    <w:rsid w:val="008C4B23"/>
    <w:rsid w:val="008D3342"/>
    <w:rsid w:val="008F6E2C"/>
    <w:rsid w:val="009303D9"/>
    <w:rsid w:val="00933C64"/>
    <w:rsid w:val="00972203"/>
    <w:rsid w:val="009F1D79"/>
    <w:rsid w:val="00A059B3"/>
    <w:rsid w:val="00AA23B5"/>
    <w:rsid w:val="00AA245F"/>
    <w:rsid w:val="00AD0A38"/>
    <w:rsid w:val="00AE3409"/>
    <w:rsid w:val="00AE79AD"/>
    <w:rsid w:val="00B11A60"/>
    <w:rsid w:val="00B131E1"/>
    <w:rsid w:val="00B22613"/>
    <w:rsid w:val="00B44A76"/>
    <w:rsid w:val="00B73F8F"/>
    <w:rsid w:val="00B768D1"/>
    <w:rsid w:val="00B872CB"/>
    <w:rsid w:val="00BA1025"/>
    <w:rsid w:val="00BC3420"/>
    <w:rsid w:val="00BD670B"/>
    <w:rsid w:val="00BE46FD"/>
    <w:rsid w:val="00BE7D3C"/>
    <w:rsid w:val="00BF5FF6"/>
    <w:rsid w:val="00C0207F"/>
    <w:rsid w:val="00C16117"/>
    <w:rsid w:val="00C2231F"/>
    <w:rsid w:val="00C3075A"/>
    <w:rsid w:val="00C563D0"/>
    <w:rsid w:val="00C919A4"/>
    <w:rsid w:val="00CA4392"/>
    <w:rsid w:val="00CC393F"/>
    <w:rsid w:val="00D05559"/>
    <w:rsid w:val="00D2176E"/>
    <w:rsid w:val="00D632BE"/>
    <w:rsid w:val="00D72D06"/>
    <w:rsid w:val="00D7522C"/>
    <w:rsid w:val="00D7536F"/>
    <w:rsid w:val="00D76668"/>
    <w:rsid w:val="00DF6642"/>
    <w:rsid w:val="00E07383"/>
    <w:rsid w:val="00E165BC"/>
    <w:rsid w:val="00E35596"/>
    <w:rsid w:val="00E61E12"/>
    <w:rsid w:val="00E7596C"/>
    <w:rsid w:val="00E878F2"/>
    <w:rsid w:val="00EA2765"/>
    <w:rsid w:val="00ED0149"/>
    <w:rsid w:val="00EF7DE3"/>
    <w:rsid w:val="00F03103"/>
    <w:rsid w:val="00F271DE"/>
    <w:rsid w:val="00F627DA"/>
    <w:rsid w:val="00F62DD5"/>
    <w:rsid w:val="00F7288F"/>
    <w:rsid w:val="00F847A6"/>
    <w:rsid w:val="00F8766E"/>
    <w:rsid w:val="00F916E9"/>
    <w:rsid w:val="00F9441B"/>
    <w:rsid w:val="00F975DE"/>
    <w:rsid w:val="00FA4C32"/>
    <w:rsid w:val="00FC2F7D"/>
    <w:rsid w:val="00FE688B"/>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4E55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Default">
    <w:name w:val="Default"/>
    <w:rsid w:val="00C2231F"/>
    <w:pPr>
      <w:autoSpaceDE w:val="0"/>
      <w:autoSpaceDN w:val="0"/>
      <w:adjustRightInd w:val="0"/>
    </w:pPr>
    <w:rPr>
      <w:rFonts w:eastAsia="Calibri"/>
      <w:color w:val="000000"/>
      <w:sz w:val="24"/>
      <w:szCs w:val="24"/>
      <w:lang w:val="en-IN" w:eastAsia="en-IN"/>
    </w:rPr>
  </w:style>
  <w:style w:type="character" w:customStyle="1" w:styleId="fontstyle01">
    <w:name w:val="fontstyle01"/>
    <w:basedOn w:val="DefaultParagraphFont"/>
    <w:rsid w:val="00F916E9"/>
    <w:rPr>
      <w:rFonts w:ascii="Calibri" w:hAnsi="Calibri" w:cs="Calibri" w:hint="default"/>
      <w:b w:val="0"/>
      <w:bCs w:val="0"/>
      <w:i w:val="0"/>
      <w:iCs w:val="0"/>
      <w:color w:val="000000"/>
      <w:sz w:val="28"/>
      <w:szCs w:val="28"/>
    </w:rPr>
  </w:style>
  <w:style w:type="character" w:customStyle="1" w:styleId="fontstyle21">
    <w:name w:val="fontstyle21"/>
    <w:basedOn w:val="DefaultParagraphFont"/>
    <w:rsid w:val="00F916E9"/>
    <w:rPr>
      <w:rFonts w:ascii="Calibri-Bold" w:hAnsi="Calibri-Bold" w:hint="default"/>
      <w:b/>
      <w:bCs/>
      <w:i w:val="0"/>
      <w:iCs w:val="0"/>
      <w:color w:val="000000"/>
      <w:sz w:val="28"/>
      <w:szCs w:val="28"/>
    </w:rPr>
  </w:style>
  <w:style w:type="paragraph" w:styleId="ListParagraph">
    <w:name w:val="List Paragraph"/>
    <w:basedOn w:val="Normal"/>
    <w:uiPriority w:val="34"/>
    <w:qFormat/>
    <w:rsid w:val="00AA23B5"/>
    <w:pPr>
      <w:ind w:left="720"/>
      <w:contextualSpacing/>
    </w:pPr>
  </w:style>
  <w:style w:type="paragraph" w:styleId="NormalWeb">
    <w:name w:val="Normal (Web)"/>
    <w:basedOn w:val="Normal"/>
    <w:rsid w:val="00376F1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52914">
      <w:bodyDiv w:val="1"/>
      <w:marLeft w:val="0"/>
      <w:marRight w:val="0"/>
      <w:marTop w:val="0"/>
      <w:marBottom w:val="0"/>
      <w:divBdr>
        <w:top w:val="none" w:sz="0" w:space="0" w:color="auto"/>
        <w:left w:val="none" w:sz="0" w:space="0" w:color="auto"/>
        <w:bottom w:val="none" w:sz="0" w:space="0" w:color="auto"/>
        <w:right w:val="none" w:sz="0" w:space="0" w:color="auto"/>
      </w:divBdr>
    </w:div>
    <w:div w:id="457799496">
      <w:bodyDiv w:val="1"/>
      <w:marLeft w:val="0"/>
      <w:marRight w:val="0"/>
      <w:marTop w:val="0"/>
      <w:marBottom w:val="0"/>
      <w:divBdr>
        <w:top w:val="none" w:sz="0" w:space="0" w:color="auto"/>
        <w:left w:val="none" w:sz="0" w:space="0" w:color="auto"/>
        <w:bottom w:val="none" w:sz="0" w:space="0" w:color="auto"/>
        <w:right w:val="none" w:sz="0" w:space="0" w:color="auto"/>
      </w:divBdr>
    </w:div>
    <w:div w:id="579288346">
      <w:bodyDiv w:val="1"/>
      <w:marLeft w:val="0"/>
      <w:marRight w:val="0"/>
      <w:marTop w:val="0"/>
      <w:marBottom w:val="0"/>
      <w:divBdr>
        <w:top w:val="none" w:sz="0" w:space="0" w:color="auto"/>
        <w:left w:val="none" w:sz="0" w:space="0" w:color="auto"/>
        <w:bottom w:val="none" w:sz="0" w:space="0" w:color="auto"/>
        <w:right w:val="none" w:sz="0" w:space="0" w:color="auto"/>
      </w:divBdr>
    </w:div>
    <w:div w:id="759713820">
      <w:bodyDiv w:val="1"/>
      <w:marLeft w:val="0"/>
      <w:marRight w:val="0"/>
      <w:marTop w:val="0"/>
      <w:marBottom w:val="0"/>
      <w:divBdr>
        <w:top w:val="none" w:sz="0" w:space="0" w:color="auto"/>
        <w:left w:val="none" w:sz="0" w:space="0" w:color="auto"/>
        <w:bottom w:val="none" w:sz="0" w:space="0" w:color="auto"/>
        <w:right w:val="none" w:sz="0" w:space="0" w:color="auto"/>
      </w:divBdr>
    </w:div>
    <w:div w:id="854727013">
      <w:bodyDiv w:val="1"/>
      <w:marLeft w:val="0"/>
      <w:marRight w:val="0"/>
      <w:marTop w:val="0"/>
      <w:marBottom w:val="0"/>
      <w:divBdr>
        <w:top w:val="none" w:sz="0" w:space="0" w:color="auto"/>
        <w:left w:val="none" w:sz="0" w:space="0" w:color="auto"/>
        <w:bottom w:val="none" w:sz="0" w:space="0" w:color="auto"/>
        <w:right w:val="none" w:sz="0" w:space="0" w:color="auto"/>
      </w:divBdr>
    </w:div>
    <w:div w:id="1022900482">
      <w:bodyDiv w:val="1"/>
      <w:marLeft w:val="0"/>
      <w:marRight w:val="0"/>
      <w:marTop w:val="0"/>
      <w:marBottom w:val="0"/>
      <w:divBdr>
        <w:top w:val="none" w:sz="0" w:space="0" w:color="auto"/>
        <w:left w:val="none" w:sz="0" w:space="0" w:color="auto"/>
        <w:bottom w:val="none" w:sz="0" w:space="0" w:color="auto"/>
        <w:right w:val="none" w:sz="0" w:space="0" w:color="auto"/>
      </w:divBdr>
    </w:div>
    <w:div w:id="1086658470">
      <w:bodyDiv w:val="1"/>
      <w:marLeft w:val="0"/>
      <w:marRight w:val="0"/>
      <w:marTop w:val="0"/>
      <w:marBottom w:val="0"/>
      <w:divBdr>
        <w:top w:val="none" w:sz="0" w:space="0" w:color="auto"/>
        <w:left w:val="none" w:sz="0" w:space="0" w:color="auto"/>
        <w:bottom w:val="none" w:sz="0" w:space="0" w:color="auto"/>
        <w:right w:val="none" w:sz="0" w:space="0" w:color="auto"/>
      </w:divBdr>
    </w:div>
    <w:div w:id="1190219408">
      <w:bodyDiv w:val="1"/>
      <w:marLeft w:val="0"/>
      <w:marRight w:val="0"/>
      <w:marTop w:val="0"/>
      <w:marBottom w:val="0"/>
      <w:divBdr>
        <w:top w:val="none" w:sz="0" w:space="0" w:color="auto"/>
        <w:left w:val="none" w:sz="0" w:space="0" w:color="auto"/>
        <w:bottom w:val="none" w:sz="0" w:space="0" w:color="auto"/>
        <w:right w:val="none" w:sz="0" w:space="0" w:color="auto"/>
      </w:divBdr>
    </w:div>
    <w:div w:id="1228032015">
      <w:bodyDiv w:val="1"/>
      <w:marLeft w:val="0"/>
      <w:marRight w:val="0"/>
      <w:marTop w:val="0"/>
      <w:marBottom w:val="0"/>
      <w:divBdr>
        <w:top w:val="none" w:sz="0" w:space="0" w:color="auto"/>
        <w:left w:val="none" w:sz="0" w:space="0" w:color="auto"/>
        <w:bottom w:val="none" w:sz="0" w:space="0" w:color="auto"/>
        <w:right w:val="none" w:sz="0" w:space="0" w:color="auto"/>
      </w:divBdr>
    </w:div>
    <w:div w:id="1233657605">
      <w:bodyDiv w:val="1"/>
      <w:marLeft w:val="0"/>
      <w:marRight w:val="0"/>
      <w:marTop w:val="0"/>
      <w:marBottom w:val="0"/>
      <w:divBdr>
        <w:top w:val="none" w:sz="0" w:space="0" w:color="auto"/>
        <w:left w:val="none" w:sz="0" w:space="0" w:color="auto"/>
        <w:bottom w:val="none" w:sz="0" w:space="0" w:color="auto"/>
        <w:right w:val="none" w:sz="0" w:space="0" w:color="auto"/>
      </w:divBdr>
    </w:div>
    <w:div w:id="1278681387">
      <w:bodyDiv w:val="1"/>
      <w:marLeft w:val="0"/>
      <w:marRight w:val="0"/>
      <w:marTop w:val="0"/>
      <w:marBottom w:val="0"/>
      <w:divBdr>
        <w:top w:val="none" w:sz="0" w:space="0" w:color="auto"/>
        <w:left w:val="none" w:sz="0" w:space="0" w:color="auto"/>
        <w:bottom w:val="none" w:sz="0" w:space="0" w:color="auto"/>
        <w:right w:val="none" w:sz="0" w:space="0" w:color="auto"/>
      </w:divBdr>
    </w:div>
    <w:div w:id="1299997681">
      <w:bodyDiv w:val="1"/>
      <w:marLeft w:val="0"/>
      <w:marRight w:val="0"/>
      <w:marTop w:val="0"/>
      <w:marBottom w:val="0"/>
      <w:divBdr>
        <w:top w:val="none" w:sz="0" w:space="0" w:color="auto"/>
        <w:left w:val="none" w:sz="0" w:space="0" w:color="auto"/>
        <w:bottom w:val="none" w:sz="0" w:space="0" w:color="auto"/>
        <w:right w:val="none" w:sz="0" w:space="0" w:color="auto"/>
      </w:divBdr>
    </w:div>
    <w:div w:id="1345403332">
      <w:bodyDiv w:val="1"/>
      <w:marLeft w:val="0"/>
      <w:marRight w:val="0"/>
      <w:marTop w:val="0"/>
      <w:marBottom w:val="0"/>
      <w:divBdr>
        <w:top w:val="none" w:sz="0" w:space="0" w:color="auto"/>
        <w:left w:val="none" w:sz="0" w:space="0" w:color="auto"/>
        <w:bottom w:val="none" w:sz="0" w:space="0" w:color="auto"/>
        <w:right w:val="none" w:sz="0" w:space="0" w:color="auto"/>
      </w:divBdr>
    </w:div>
    <w:div w:id="1365836450">
      <w:bodyDiv w:val="1"/>
      <w:marLeft w:val="0"/>
      <w:marRight w:val="0"/>
      <w:marTop w:val="0"/>
      <w:marBottom w:val="0"/>
      <w:divBdr>
        <w:top w:val="none" w:sz="0" w:space="0" w:color="auto"/>
        <w:left w:val="none" w:sz="0" w:space="0" w:color="auto"/>
        <w:bottom w:val="none" w:sz="0" w:space="0" w:color="auto"/>
        <w:right w:val="none" w:sz="0" w:space="0" w:color="auto"/>
      </w:divBdr>
    </w:div>
    <w:div w:id="1370685480">
      <w:bodyDiv w:val="1"/>
      <w:marLeft w:val="0"/>
      <w:marRight w:val="0"/>
      <w:marTop w:val="0"/>
      <w:marBottom w:val="0"/>
      <w:divBdr>
        <w:top w:val="none" w:sz="0" w:space="0" w:color="auto"/>
        <w:left w:val="none" w:sz="0" w:space="0" w:color="auto"/>
        <w:bottom w:val="none" w:sz="0" w:space="0" w:color="auto"/>
        <w:right w:val="none" w:sz="0" w:space="0" w:color="auto"/>
      </w:divBdr>
    </w:div>
    <w:div w:id="1820611127">
      <w:bodyDiv w:val="1"/>
      <w:marLeft w:val="0"/>
      <w:marRight w:val="0"/>
      <w:marTop w:val="0"/>
      <w:marBottom w:val="0"/>
      <w:divBdr>
        <w:top w:val="none" w:sz="0" w:space="0" w:color="auto"/>
        <w:left w:val="none" w:sz="0" w:space="0" w:color="auto"/>
        <w:bottom w:val="none" w:sz="0" w:space="0" w:color="auto"/>
        <w:right w:val="none" w:sz="0" w:space="0" w:color="auto"/>
      </w:divBdr>
    </w:div>
    <w:div w:id="1869028030">
      <w:bodyDiv w:val="1"/>
      <w:marLeft w:val="0"/>
      <w:marRight w:val="0"/>
      <w:marTop w:val="0"/>
      <w:marBottom w:val="0"/>
      <w:divBdr>
        <w:top w:val="none" w:sz="0" w:space="0" w:color="auto"/>
        <w:left w:val="none" w:sz="0" w:space="0" w:color="auto"/>
        <w:bottom w:val="none" w:sz="0" w:space="0" w:color="auto"/>
        <w:right w:val="none" w:sz="0" w:space="0" w:color="auto"/>
      </w:divBdr>
    </w:div>
    <w:div w:id="1895192080">
      <w:bodyDiv w:val="1"/>
      <w:marLeft w:val="0"/>
      <w:marRight w:val="0"/>
      <w:marTop w:val="0"/>
      <w:marBottom w:val="0"/>
      <w:divBdr>
        <w:top w:val="none" w:sz="0" w:space="0" w:color="auto"/>
        <w:left w:val="none" w:sz="0" w:space="0" w:color="auto"/>
        <w:bottom w:val="none" w:sz="0" w:space="0" w:color="auto"/>
        <w:right w:val="none" w:sz="0" w:space="0" w:color="auto"/>
      </w:divBdr>
    </w:div>
    <w:div w:id="1964144903">
      <w:bodyDiv w:val="1"/>
      <w:marLeft w:val="0"/>
      <w:marRight w:val="0"/>
      <w:marTop w:val="0"/>
      <w:marBottom w:val="0"/>
      <w:divBdr>
        <w:top w:val="none" w:sz="0" w:space="0" w:color="auto"/>
        <w:left w:val="none" w:sz="0" w:space="0" w:color="auto"/>
        <w:bottom w:val="none" w:sz="0" w:space="0" w:color="auto"/>
        <w:right w:val="none" w:sz="0" w:space="0" w:color="auto"/>
      </w:divBdr>
    </w:div>
    <w:div w:id="2100323939">
      <w:bodyDiv w:val="1"/>
      <w:marLeft w:val="0"/>
      <w:marRight w:val="0"/>
      <w:marTop w:val="0"/>
      <w:marBottom w:val="0"/>
      <w:divBdr>
        <w:top w:val="none" w:sz="0" w:space="0" w:color="auto"/>
        <w:left w:val="none" w:sz="0" w:space="0" w:color="auto"/>
        <w:bottom w:val="none" w:sz="0" w:space="0" w:color="auto"/>
        <w:right w:val="none" w:sz="0" w:space="0" w:color="auto"/>
      </w:divBdr>
    </w:div>
    <w:div w:id="213543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1301</Words>
  <Characters>7420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Siddartha Yadav</cp:lastModifiedBy>
  <cp:revision>5</cp:revision>
  <dcterms:created xsi:type="dcterms:W3CDTF">2025-02-28T14:38:00Z</dcterms:created>
  <dcterms:modified xsi:type="dcterms:W3CDTF">2025-02-28T15:15:00Z</dcterms:modified>
</cp:coreProperties>
</file>