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4289" w14:textId="77777777" w:rsidR="00C85851" w:rsidRPr="00C85851" w:rsidRDefault="00C85851" w:rsidP="00C85851">
      <w:pPr>
        <w:pStyle w:val="Heading1"/>
      </w:pPr>
      <w:r w:rsidRPr="00C85851">
        <w:t>Dataset</w:t>
      </w:r>
    </w:p>
    <w:p w14:paraId="4C1942BB" w14:textId="77777777" w:rsidR="00C85851" w:rsidRPr="00C85851" w:rsidRDefault="00C85851" w:rsidP="00C85851">
      <w:pPr>
        <w:pStyle w:val="Subtitle"/>
      </w:pPr>
      <w:r w:rsidRPr="00C85851">
        <w:t>Which dataset will we use?</w:t>
      </w:r>
    </w:p>
    <w:p w14:paraId="0D412E26" w14:textId="77777777" w:rsidR="00C85851" w:rsidRDefault="00C85851" w:rsidP="00C85851">
      <w:r w:rsidRPr="00C85851">
        <w:t xml:space="preserve">- </w:t>
      </w:r>
      <w:proofErr w:type="spellStart"/>
      <w:r w:rsidRPr="00C85851">
        <w:t>Wisesight</w:t>
      </w:r>
      <w:proofErr w:type="spellEnd"/>
      <w:r w:rsidRPr="00C85851">
        <w:t xml:space="preserve"> Sentiment Corpus (Thai) for monolingual Thai sentiment. (26,737)</w:t>
      </w:r>
    </w:p>
    <w:p w14:paraId="2CD9E255" w14:textId="58FA1695" w:rsidR="00C85851" w:rsidRPr="00C85851" w:rsidRDefault="00C85851" w:rsidP="00C85851">
      <w:r w:rsidRPr="00C85851">
        <w:t>- SST</w:t>
      </w:r>
      <w:r w:rsidRPr="00C85851">
        <w:rPr>
          <w:rFonts w:ascii="Cambria Math" w:hAnsi="Cambria Math" w:cs="Cambria Math"/>
        </w:rPr>
        <w:t>‑</w:t>
      </w:r>
      <w:r w:rsidRPr="00C85851">
        <w:t xml:space="preserve">2 (Stanford Sentiment Treebank) for English </w:t>
      </w:r>
      <w:proofErr w:type="gramStart"/>
      <w:r w:rsidRPr="00C85851">
        <w:t>sentiment.(</w:t>
      </w:r>
      <w:proofErr w:type="gramEnd"/>
      <w:r w:rsidRPr="00C85851">
        <w:t>67,349)</w:t>
      </w:r>
    </w:p>
    <w:p w14:paraId="3DCC9CF0" w14:textId="77777777" w:rsidR="00C85851" w:rsidRPr="00C85851" w:rsidRDefault="00C85851" w:rsidP="00C85851">
      <w:pPr>
        <w:pStyle w:val="Subtitle"/>
      </w:pPr>
      <w:r w:rsidRPr="00C85851">
        <w:t>If not, define how to collect data?</w:t>
      </w:r>
    </w:p>
    <w:p w14:paraId="6DAD76A8" w14:textId="2021D224" w:rsidR="00C85851" w:rsidRPr="00C85851" w:rsidRDefault="00C85851" w:rsidP="00C85851">
      <w:r>
        <w:t>W</w:t>
      </w:r>
      <w:r w:rsidRPr="00C85851">
        <w:t xml:space="preserve">e can use this </w:t>
      </w:r>
      <w:r>
        <w:t>o</w:t>
      </w:r>
      <w:r w:rsidRPr="00C85851">
        <w:t>nly if it is needed.</w:t>
      </w:r>
    </w:p>
    <w:p w14:paraId="32ADF235" w14:textId="77777777" w:rsidR="00C85851" w:rsidRPr="00C85851" w:rsidRDefault="00C85851" w:rsidP="00C85851">
      <w:r w:rsidRPr="00C85851">
        <w:t xml:space="preserve">- Scrape YouTube comments from Thai tech/gaming channels (e.g., 9arm, Bay Riffer) and Twitter/X hashtags where </w:t>
      </w:r>
      <w:proofErr w:type="gramStart"/>
      <w:r w:rsidRPr="00C85851">
        <w:t>English–Thai</w:t>
      </w:r>
      <w:proofErr w:type="gramEnd"/>
      <w:r w:rsidRPr="00C85851">
        <w:t xml:space="preserve"> mixing is common.</w:t>
      </w:r>
    </w:p>
    <w:p w14:paraId="5631B9BD" w14:textId="77777777" w:rsidR="00C85851" w:rsidRPr="00C85851" w:rsidRDefault="00C85851" w:rsidP="00C85851">
      <w:r w:rsidRPr="00C85851">
        <w:t>- Use automated silver-labeling: Unicode ranges for language ID, sentiment labels from heuristics or weak classifiers.</w:t>
      </w:r>
    </w:p>
    <w:p w14:paraId="7F8419EF" w14:textId="4C877848" w:rsidR="00C85851" w:rsidRPr="00C85851" w:rsidRDefault="00C85851" w:rsidP="00C85851">
      <w:r w:rsidRPr="00C85851">
        <w:t>- Create a small gold evaluation set (~200 sentences) manually labeled for sentiment and corrected tokenization.</w:t>
      </w:r>
    </w:p>
    <w:p w14:paraId="09E3F1A5" w14:textId="77777777" w:rsidR="00C85851" w:rsidRPr="00C85851" w:rsidRDefault="00C85851" w:rsidP="00C85851">
      <w:pPr>
        <w:pStyle w:val="Subtitle"/>
      </w:pPr>
      <w:r w:rsidRPr="00C85851">
        <w:t>Define the project well and the instances?</w:t>
      </w:r>
    </w:p>
    <w:p w14:paraId="08B9F853" w14:textId="77777777" w:rsidR="00C85851" w:rsidRPr="00C85851" w:rsidRDefault="00C85851" w:rsidP="00C85851">
      <w:r w:rsidRPr="00C85851">
        <w:t>- Each instance = one sentence/comment.</w:t>
      </w:r>
    </w:p>
    <w:p w14:paraId="6178302A" w14:textId="77777777" w:rsidR="00C85851" w:rsidRPr="00C85851" w:rsidRDefault="00C85851" w:rsidP="00C85851">
      <w:r w:rsidRPr="00C85851">
        <w:t>- Features: raw text, tokenized text, language tags, normalized tokens.</w:t>
      </w:r>
    </w:p>
    <w:p w14:paraId="5B4AF203" w14:textId="02776DBB" w:rsidR="00C85851" w:rsidRPr="00C85851" w:rsidRDefault="00C85851" w:rsidP="00C85851">
      <w:r w:rsidRPr="00C85851">
        <w:t>- Labels: sentiment (Positive/Negative/Neutral).</w:t>
      </w:r>
    </w:p>
    <w:p w14:paraId="65333EB8" w14:textId="77777777" w:rsidR="00C85851" w:rsidRPr="00C85851" w:rsidRDefault="00C85851" w:rsidP="00C85851">
      <w:pPr>
        <w:pStyle w:val="Subtitle"/>
      </w:pPr>
      <w:r w:rsidRPr="00C85851">
        <w:t>How many parameters will we use?</w:t>
      </w:r>
    </w:p>
    <w:p w14:paraId="79FA0CAE" w14:textId="77777777" w:rsidR="00C85851" w:rsidRPr="00C85851" w:rsidRDefault="00C85851" w:rsidP="00C85851">
      <w:r w:rsidRPr="00C85851">
        <w:t>- Base model: XLM</w:t>
      </w:r>
      <w:r w:rsidRPr="00C85851">
        <w:rPr>
          <w:rFonts w:ascii="Cambria Math" w:hAnsi="Cambria Math" w:cs="Cambria Math"/>
        </w:rPr>
        <w:t>‑</w:t>
      </w:r>
      <w:proofErr w:type="spellStart"/>
      <w:r w:rsidRPr="00C85851">
        <w:t>RoBERTa</w:t>
      </w:r>
      <w:proofErr w:type="spellEnd"/>
      <w:r w:rsidRPr="00C85851">
        <w:t xml:space="preserve"> base (~270M parameters).</w:t>
      </w:r>
    </w:p>
    <w:p w14:paraId="08C56860" w14:textId="45DCABFB" w:rsidR="00C85851" w:rsidRPr="00C85851" w:rsidRDefault="00C85851" w:rsidP="00C85851">
      <w:r w:rsidRPr="00C85851">
        <w:t>- Fine-tuning adds task-specific layers (~</w:t>
      </w:r>
      <w:r w:rsidR="001416E9">
        <w:t>2k</w:t>
      </w:r>
      <w:r w:rsidRPr="00C85851">
        <w:t xml:space="preserve"> parameters).</w:t>
      </w:r>
    </w:p>
    <w:p w14:paraId="30584740" w14:textId="4BF00C58" w:rsidR="00C85851" w:rsidRPr="00C85851" w:rsidRDefault="00C85851" w:rsidP="00C85851">
      <w:r w:rsidRPr="00C85851">
        <w:t>- Total parameters used ≈ 270</w:t>
      </w:r>
      <w:r w:rsidR="001416E9">
        <w:t>M</w:t>
      </w:r>
      <w:r w:rsidRPr="00C85851">
        <w:t>.</w:t>
      </w:r>
    </w:p>
    <w:p w14:paraId="45B22F80" w14:textId="77777777" w:rsidR="00C85851" w:rsidRPr="00C85851" w:rsidRDefault="00C85851" w:rsidP="00C85851">
      <w:pPr>
        <w:pStyle w:val="Heading1"/>
      </w:pPr>
      <w:r w:rsidRPr="00C85851">
        <w:t>Model</w:t>
      </w:r>
    </w:p>
    <w:p w14:paraId="5FD525C1" w14:textId="0A8A6D60" w:rsidR="00C85851" w:rsidRPr="00C85851" w:rsidRDefault="00C85851" w:rsidP="00C85851">
      <w:pPr>
        <w:pStyle w:val="Subtitle"/>
      </w:pPr>
      <w:r w:rsidRPr="00C85851">
        <w:t>Research on our model</w:t>
      </w:r>
    </w:p>
    <w:p w14:paraId="0F16384E" w14:textId="77777777" w:rsidR="00C85851" w:rsidRPr="00C85851" w:rsidRDefault="00C85851" w:rsidP="00C85851">
      <w:r w:rsidRPr="00C85851">
        <w:t>- XLM</w:t>
      </w:r>
      <w:r w:rsidRPr="00C85851">
        <w:rPr>
          <w:rFonts w:ascii="Cambria Math" w:hAnsi="Cambria Math" w:cs="Cambria Math"/>
        </w:rPr>
        <w:t>‑</w:t>
      </w:r>
      <w:proofErr w:type="spellStart"/>
      <w:r w:rsidRPr="00C85851">
        <w:t>RoBERTa</w:t>
      </w:r>
      <w:proofErr w:type="spellEnd"/>
      <w:r w:rsidRPr="00C85851">
        <w:t xml:space="preserve"> (</w:t>
      </w:r>
      <w:proofErr w:type="spellStart"/>
      <w:r w:rsidRPr="00C85851">
        <w:t>xlm</w:t>
      </w:r>
      <w:proofErr w:type="spellEnd"/>
      <w:r w:rsidRPr="00C85851">
        <w:t>-</w:t>
      </w:r>
      <w:proofErr w:type="spellStart"/>
      <w:r w:rsidRPr="00C85851">
        <w:t>roberta</w:t>
      </w:r>
      <w:proofErr w:type="spellEnd"/>
      <w:r w:rsidRPr="00C85851">
        <w:t xml:space="preserve">-base) is more up-to-date and stronger for Thai compared to </w:t>
      </w:r>
      <w:proofErr w:type="spellStart"/>
      <w:r w:rsidRPr="00C85851">
        <w:t>mBERT</w:t>
      </w:r>
      <w:proofErr w:type="spellEnd"/>
      <w:r w:rsidRPr="00C85851">
        <w:t>.</w:t>
      </w:r>
    </w:p>
    <w:p w14:paraId="627ABDFC" w14:textId="77777777" w:rsidR="00C85851" w:rsidRPr="00C85851" w:rsidRDefault="00C85851" w:rsidP="00C85851">
      <w:r w:rsidRPr="00C85851">
        <w:t>- Alternative: XLM</w:t>
      </w:r>
      <w:r w:rsidRPr="00C85851">
        <w:rPr>
          <w:rFonts w:ascii="Cambria Math" w:hAnsi="Cambria Math" w:cs="Cambria Math"/>
        </w:rPr>
        <w:t>‑</w:t>
      </w:r>
      <w:proofErr w:type="spellStart"/>
      <w:r w:rsidRPr="00C85851">
        <w:t>RoBERTa</w:t>
      </w:r>
      <w:proofErr w:type="spellEnd"/>
      <w:r w:rsidRPr="00C85851">
        <w:t xml:space="preserve"> large (~550M parameters)</w:t>
      </w:r>
    </w:p>
    <w:p w14:paraId="19D7487D" w14:textId="77777777" w:rsidR="00C85851" w:rsidRPr="00C85851" w:rsidRDefault="00C85851" w:rsidP="00C85851"/>
    <w:p w14:paraId="73049203" w14:textId="77777777" w:rsidR="00C85851" w:rsidRPr="00C85851" w:rsidRDefault="00C85851" w:rsidP="00C85851">
      <w:pPr>
        <w:pStyle w:val="Subtitle"/>
      </w:pPr>
      <w:r w:rsidRPr="00C85851">
        <w:t>Reasons</w:t>
      </w:r>
    </w:p>
    <w:p w14:paraId="11627C8C" w14:textId="77777777" w:rsidR="00C85851" w:rsidRPr="00C85851" w:rsidRDefault="00C85851" w:rsidP="00C85851">
      <w:r w:rsidRPr="00C85851">
        <w:t>XLM-</w:t>
      </w:r>
      <w:proofErr w:type="spellStart"/>
      <w:r w:rsidRPr="00C85851">
        <w:t>RoBERTa</w:t>
      </w:r>
      <w:proofErr w:type="spellEnd"/>
      <w:r w:rsidRPr="00C85851">
        <w:t xml:space="preserve"> (XLM-R) is currently the industry standard for this specific scenario. It was trained on </w:t>
      </w:r>
      <w:proofErr w:type="spellStart"/>
      <w:r w:rsidRPr="00C85851">
        <w:t>CommonCrawl</w:t>
      </w:r>
      <w:proofErr w:type="spellEnd"/>
      <w:r w:rsidRPr="00C85851">
        <w:t xml:space="preserve"> data in 100+ languages, including Thai and English, making it uniquely qualified to handle code-mixed inputs from above data sources.</w:t>
      </w:r>
    </w:p>
    <w:p w14:paraId="0A50B94A" w14:textId="77777777" w:rsidR="00C85851" w:rsidRPr="00C85851" w:rsidRDefault="00C85851" w:rsidP="00C85851">
      <w:pPr>
        <w:numPr>
          <w:ilvl w:val="1"/>
          <w:numId w:val="1"/>
        </w:numPr>
        <w:tabs>
          <w:tab w:val="clear" w:pos="0"/>
        </w:tabs>
      </w:pPr>
      <w:r w:rsidRPr="00C85851">
        <w:t>Shared Vocabulary: It uses a "</w:t>
      </w:r>
      <w:proofErr w:type="spellStart"/>
      <w:r w:rsidRPr="00C85851">
        <w:t>SentencePiece</w:t>
      </w:r>
      <w:proofErr w:type="spellEnd"/>
      <w:r w:rsidRPr="00C85851">
        <w:t xml:space="preserve">" tokenizer that doesn't rely on </w:t>
      </w:r>
      <w:proofErr w:type="gramStart"/>
      <w:r w:rsidRPr="00C85851">
        <w:t>spaces</w:t>
      </w:r>
      <w:proofErr w:type="gramEnd"/>
      <w:r w:rsidRPr="00C85851">
        <w:t>. It can process Thai characters and English words in the same sequence without breaking.</w:t>
      </w:r>
    </w:p>
    <w:p w14:paraId="55E108B9" w14:textId="77777777" w:rsidR="00C85851" w:rsidRPr="00C85851" w:rsidRDefault="00C85851" w:rsidP="00C85851">
      <w:pPr>
        <w:numPr>
          <w:ilvl w:val="1"/>
          <w:numId w:val="1"/>
        </w:numPr>
        <w:tabs>
          <w:tab w:val="clear" w:pos="0"/>
        </w:tabs>
      </w:pPr>
      <w:r w:rsidRPr="00C85851">
        <w:t xml:space="preserve">Cross-lingual Transfer: By training on both SST-2 and </w:t>
      </w:r>
      <w:proofErr w:type="spellStart"/>
      <w:r w:rsidRPr="00C85851">
        <w:t>Wisesight</w:t>
      </w:r>
      <w:proofErr w:type="spellEnd"/>
      <w:r w:rsidRPr="00C85851">
        <w:t>, the model learns that "happy" (EN) and "</w:t>
      </w:r>
      <w:proofErr w:type="spellStart"/>
      <w:r w:rsidRPr="00C85851">
        <w:rPr>
          <w:rFonts w:ascii="Leelawadee UI" w:hAnsi="Leelawadee UI" w:cs="Leelawadee UI"/>
        </w:rPr>
        <w:t>ดีใจ</w:t>
      </w:r>
      <w:proofErr w:type="spellEnd"/>
      <w:r w:rsidRPr="00C85851">
        <w:t xml:space="preserve">" (TH) occupy similar vector spaces, which is critical for code-mixed sentences like "I am so </w:t>
      </w:r>
      <w:proofErr w:type="spellStart"/>
      <w:r w:rsidRPr="00C85851">
        <w:rPr>
          <w:rFonts w:ascii="Leelawadee UI" w:hAnsi="Leelawadee UI" w:cs="Leelawadee UI"/>
        </w:rPr>
        <w:t>ดีใจ</w:t>
      </w:r>
      <w:proofErr w:type="spellEnd"/>
      <w:r w:rsidRPr="00C85851">
        <w:t xml:space="preserve"> today."</w:t>
      </w:r>
    </w:p>
    <w:p w14:paraId="0A09AC72" w14:textId="768B9219" w:rsidR="00C85851" w:rsidRPr="00C85851" w:rsidRDefault="00C85851" w:rsidP="00C85851">
      <w:pPr>
        <w:numPr>
          <w:ilvl w:val="1"/>
          <w:numId w:val="1"/>
        </w:numPr>
        <w:tabs>
          <w:tab w:val="clear" w:pos="0"/>
        </w:tabs>
      </w:pPr>
      <w:r w:rsidRPr="00C85851">
        <w:t>Performance: It consistently outperforms multilingual BERT (</w:t>
      </w:r>
      <w:proofErr w:type="spellStart"/>
      <w:r w:rsidRPr="00C85851">
        <w:t>mBERT</w:t>
      </w:r>
      <w:proofErr w:type="spellEnd"/>
      <w:r w:rsidRPr="00C85851">
        <w:t>) because it was trained on significantly more Thai web data.</w:t>
      </w:r>
    </w:p>
    <w:p w14:paraId="302941BE" w14:textId="77777777" w:rsidR="00C85851" w:rsidRPr="00C85851" w:rsidRDefault="00C85851" w:rsidP="00C85851">
      <w:pPr>
        <w:pStyle w:val="Subtitle"/>
      </w:pPr>
      <w:r w:rsidRPr="00C85851">
        <w:t>What will be input and output format?</w:t>
      </w:r>
    </w:p>
    <w:p w14:paraId="39CBF5EF" w14:textId="0CC0229E" w:rsidR="00C85851" w:rsidRPr="00C85851" w:rsidRDefault="00C85851" w:rsidP="00C85851">
      <w:pPr>
        <w:rPr>
          <w:b/>
          <w:bCs/>
        </w:rPr>
      </w:pPr>
      <w:r w:rsidRPr="00C85851">
        <w:rPr>
          <w:b/>
          <w:bCs/>
        </w:rPr>
        <w:t>Input format:</w:t>
      </w:r>
    </w:p>
    <w:p w14:paraId="60A6987B" w14:textId="5FE7E39F" w:rsidR="00C85851" w:rsidRPr="00C85851" w:rsidRDefault="00C85851" w:rsidP="00C85851">
      <w:r w:rsidRPr="00C85851">
        <w:t xml:space="preserve">- </w:t>
      </w:r>
      <w:r w:rsidR="001416E9" w:rsidRPr="001416E9">
        <w:t>Raw text sequences</w:t>
      </w:r>
    </w:p>
    <w:p w14:paraId="64D9F357" w14:textId="1210734C" w:rsidR="00C85851" w:rsidRPr="00C85851" w:rsidRDefault="00C85851" w:rsidP="00C85851">
      <w:r w:rsidRPr="00C85851">
        <w:t xml:space="preserve">- Example: </w:t>
      </w:r>
      <w:proofErr w:type="spellStart"/>
      <w:proofErr w:type="gramStart"/>
      <w:r w:rsidRPr="00C85851">
        <w:rPr>
          <w:rFonts w:ascii="Leelawadee UI" w:hAnsi="Leelawadee UI" w:cs="Leelawadee UI"/>
        </w:rPr>
        <w:t>วันนี้</w:t>
      </w:r>
      <w:proofErr w:type="spellEnd"/>
      <w:r w:rsidRPr="00C85851">
        <w:t xml:space="preserve">  server</w:t>
      </w:r>
      <w:proofErr w:type="gramEnd"/>
      <w:r w:rsidRPr="00C85851">
        <w:t xml:space="preserve">  </w:t>
      </w:r>
      <w:proofErr w:type="spellStart"/>
      <w:r w:rsidRPr="00C85851">
        <w:rPr>
          <w:rFonts w:ascii="Leelawadee UI" w:hAnsi="Leelawadee UI" w:cs="Leelawadee UI"/>
        </w:rPr>
        <w:t>ล่ม</w:t>
      </w:r>
      <w:proofErr w:type="spellEnd"/>
      <w:r w:rsidRPr="00C85851">
        <w:t>.</w:t>
      </w:r>
    </w:p>
    <w:p w14:paraId="18593217" w14:textId="188B6A30" w:rsidR="00C85851" w:rsidRPr="00C85851" w:rsidRDefault="00C85851" w:rsidP="00C85851">
      <w:pPr>
        <w:rPr>
          <w:b/>
          <w:bCs/>
        </w:rPr>
      </w:pPr>
      <w:r w:rsidRPr="00C85851">
        <w:rPr>
          <w:b/>
          <w:bCs/>
        </w:rPr>
        <w:t>Output format:</w:t>
      </w:r>
    </w:p>
    <w:p w14:paraId="30E35BE5" w14:textId="77777777" w:rsidR="00C85851" w:rsidRPr="00C85851" w:rsidRDefault="00C85851" w:rsidP="00C85851">
      <w:r w:rsidRPr="00C85851">
        <w:t>- Sentiment classification: Positive / Negative / Neutral.</w:t>
      </w:r>
    </w:p>
    <w:p w14:paraId="1D721483" w14:textId="37756591" w:rsidR="00C85851" w:rsidRPr="00C85851" w:rsidRDefault="00C85851" w:rsidP="00C85851">
      <w:r w:rsidRPr="00C85851">
        <w:t>- Confidence score (probability distribution)</w:t>
      </w:r>
    </w:p>
    <w:p w14:paraId="3C89A368" w14:textId="77777777" w:rsidR="00C85851" w:rsidRPr="00C85851" w:rsidRDefault="00C85851" w:rsidP="00C85851">
      <w:pPr>
        <w:pStyle w:val="Heading1"/>
      </w:pPr>
      <w:r w:rsidRPr="00C85851">
        <w:t>Reason</w:t>
      </w:r>
    </w:p>
    <w:p w14:paraId="074EA101" w14:textId="77777777" w:rsidR="00C85851" w:rsidRPr="00C85851" w:rsidRDefault="00C85851" w:rsidP="00C85851">
      <w:pPr>
        <w:pStyle w:val="Subtitle"/>
      </w:pPr>
      <w:r w:rsidRPr="00C85851">
        <w:t>Where will we use that Semantic Analysis Tool?</w:t>
      </w:r>
    </w:p>
    <w:p w14:paraId="6E835D21" w14:textId="77777777" w:rsidR="00C85851" w:rsidRPr="00C85851" w:rsidRDefault="00C85851" w:rsidP="00C85851">
      <w:r w:rsidRPr="00C85851">
        <w:t>- Social media monitoring for Thai companies with bilingual audiences.</w:t>
      </w:r>
    </w:p>
    <w:p w14:paraId="4098BCEA" w14:textId="77777777" w:rsidR="00C85851" w:rsidRPr="00C85851" w:rsidRDefault="00C85851" w:rsidP="00C85851">
      <w:r w:rsidRPr="00C85851">
        <w:t>- Customer feedback analysis where English terms mix with Thai sentences.</w:t>
      </w:r>
    </w:p>
    <w:p w14:paraId="56DAF692" w14:textId="43DCD5FB" w:rsidR="00C85851" w:rsidRPr="00C85851" w:rsidRDefault="00C85851" w:rsidP="00C85851">
      <w:r w:rsidRPr="00C85851">
        <w:t>- Academic demonstration of handling code-mixed NLP tasks.</w:t>
      </w:r>
    </w:p>
    <w:p w14:paraId="29323401" w14:textId="77777777" w:rsidR="00C85851" w:rsidRPr="00C85851" w:rsidRDefault="00C85851" w:rsidP="00C85851">
      <w:pPr>
        <w:pStyle w:val="Subtitle"/>
      </w:pPr>
      <w:r w:rsidRPr="00C85851">
        <w:t>How are we goanna use that tool?</w:t>
      </w:r>
    </w:p>
    <w:p w14:paraId="0601D299" w14:textId="77777777" w:rsidR="00C85851" w:rsidRPr="00C85851" w:rsidRDefault="00C85851" w:rsidP="00C85851">
      <w:r w:rsidRPr="00C85851">
        <w:t>- Input text → preprocessing (tokenization, LID, normalization) → fine-tuned XLM</w:t>
      </w:r>
      <w:r w:rsidRPr="00C85851">
        <w:rPr>
          <w:rFonts w:ascii="Cambria Math" w:hAnsi="Cambria Math" w:cs="Cambria Math"/>
        </w:rPr>
        <w:t>‑</w:t>
      </w:r>
      <w:proofErr w:type="spellStart"/>
      <w:r w:rsidRPr="00C85851">
        <w:t>RoBERTa</w:t>
      </w:r>
      <w:proofErr w:type="spellEnd"/>
      <w:r w:rsidRPr="00C85851">
        <w:t xml:space="preserve"> </w:t>
      </w:r>
      <w:r w:rsidRPr="00C85851">
        <w:rPr>
          <w:rFonts w:ascii="Aptos" w:hAnsi="Aptos" w:cs="Aptos"/>
        </w:rPr>
        <w:t>→</w:t>
      </w:r>
      <w:r w:rsidRPr="00C85851">
        <w:t xml:space="preserve"> sentiment output.</w:t>
      </w:r>
    </w:p>
    <w:p w14:paraId="7EF3E965" w14:textId="1D8958A7" w:rsidR="00C85851" w:rsidRPr="00C85851" w:rsidRDefault="00C85851" w:rsidP="00C85851">
      <w:r w:rsidRPr="00C85851">
        <w:lastRenderedPageBreak/>
        <w:t>- Demo via User-Friendly web app: user enters text, system shows sentiment + highlighted language tags.</w:t>
      </w:r>
    </w:p>
    <w:p w14:paraId="6E4DB0F7" w14:textId="1CA1575A" w:rsidR="00C85851" w:rsidRPr="00C85851" w:rsidRDefault="00C85851" w:rsidP="00C85851">
      <w:pPr>
        <w:pStyle w:val="Subtitle"/>
      </w:pPr>
      <w:r w:rsidRPr="00C85851">
        <w:t xml:space="preserve">How will we compare and prove accuracy, speed of the </w:t>
      </w:r>
      <w:proofErr w:type="gramStart"/>
      <w:r w:rsidRPr="00C85851">
        <w:t>resulted</w:t>
      </w:r>
      <w:proofErr w:type="gramEnd"/>
      <w:r w:rsidRPr="00C85851">
        <w:t xml:space="preserve"> model?</w:t>
      </w:r>
    </w:p>
    <w:p w14:paraId="358AD583" w14:textId="77777777" w:rsidR="00C85851" w:rsidRPr="00C85851" w:rsidRDefault="00C85851" w:rsidP="00C85851">
      <w:r w:rsidRPr="00C85851">
        <w:t>- Accuracy: Macro F1 score on gold evaluation set.</w:t>
      </w:r>
    </w:p>
    <w:p w14:paraId="2A2DDE14" w14:textId="77777777" w:rsidR="00C85851" w:rsidRPr="00C85851" w:rsidRDefault="00C85851" w:rsidP="00C85851">
      <w:r w:rsidRPr="00C85851">
        <w:t>- Error analysis: Confusion matrix (e.g., failures when &gt;50% English).</w:t>
      </w:r>
    </w:p>
    <w:p w14:paraId="3CAD76CA" w14:textId="77777777" w:rsidR="00C85851" w:rsidRPr="00C85851" w:rsidRDefault="00C85851" w:rsidP="00C85851">
      <w:r w:rsidRPr="00C85851">
        <w:t>- Speed: Measure inference latency per sentence (</w:t>
      </w:r>
      <w:proofErr w:type="spellStart"/>
      <w:r w:rsidRPr="00C85851">
        <w:t>ms</w:t>
      </w:r>
      <w:proofErr w:type="spellEnd"/>
      <w:r w:rsidRPr="00C85851">
        <w:t>).</w:t>
      </w:r>
    </w:p>
    <w:p w14:paraId="65B2EED5" w14:textId="77777777" w:rsidR="00C85851" w:rsidRPr="00C85851" w:rsidRDefault="00C85851" w:rsidP="00C85851">
      <w:r w:rsidRPr="00C85851">
        <w:t>- Robustness: Word Error Rate (WER) and Character Error Rate (CER) between raw vs normalized text.</w:t>
      </w:r>
    </w:p>
    <w:p w14:paraId="2A08089F" w14:textId="74A0D5CF" w:rsidR="00C85851" w:rsidRPr="00C85851" w:rsidRDefault="00C85851" w:rsidP="00C85851">
      <w:r w:rsidRPr="00C85851">
        <w:t>- Failure analysis: Document slang misinterpretations and ambiguous cases.</w:t>
      </w:r>
    </w:p>
    <w:p w14:paraId="113F8EC9" w14:textId="77777777" w:rsidR="00C85851" w:rsidRPr="00C85851" w:rsidRDefault="00C85851" w:rsidP="00C85851">
      <w:pPr>
        <w:pStyle w:val="Heading1"/>
      </w:pPr>
      <w:r w:rsidRPr="00C85851">
        <w:t>Outcome</w:t>
      </w:r>
    </w:p>
    <w:p w14:paraId="4E557263" w14:textId="6D6A5F06" w:rsidR="00C85851" w:rsidRPr="00C85851" w:rsidRDefault="00C85851" w:rsidP="00C85851">
      <w:r w:rsidRPr="00C85851">
        <w:t>A practical sentiment analysis tool for English</w:t>
      </w:r>
      <w:r>
        <w:t xml:space="preserve"> </w:t>
      </w:r>
      <w:r w:rsidRPr="00C85851">
        <w:t>–</w:t>
      </w:r>
      <w:r>
        <w:t xml:space="preserve"> </w:t>
      </w:r>
      <w:r w:rsidRPr="00C85851">
        <w:t>Thai code-mixed text, built in one month by a 3</w:t>
      </w:r>
      <w:r w:rsidRPr="00C85851">
        <w:rPr>
          <w:rFonts w:ascii="Cambria Math" w:hAnsi="Cambria Math" w:cs="Cambria Math"/>
        </w:rPr>
        <w:t>‑</w:t>
      </w:r>
      <w:r w:rsidRPr="00C85851">
        <w:t>person team. It leverages silver-label data collection, heuristic preprocessing, and XLM</w:t>
      </w:r>
      <w:r w:rsidRPr="00C85851">
        <w:rPr>
          <w:rFonts w:ascii="Cambria Math" w:hAnsi="Cambria Math" w:cs="Cambria Math"/>
        </w:rPr>
        <w:t>‑</w:t>
      </w:r>
      <w:proofErr w:type="spellStart"/>
      <w:r w:rsidRPr="00C85851">
        <w:t>RoBERTa</w:t>
      </w:r>
      <w:proofErr w:type="spellEnd"/>
      <w:r w:rsidRPr="00C85851">
        <w:t xml:space="preserve"> fine-tuning to deliver a working classifier with clear evaluation metrics, demo web app, and interpretability features.</w:t>
      </w:r>
    </w:p>
    <w:p w14:paraId="2FE48A0C" w14:textId="77777777" w:rsidR="00C85851" w:rsidRDefault="00C85851"/>
    <w:sectPr w:rsidR="00C85851" w:rsidSect="00C8585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242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51"/>
    <w:rsid w:val="001416E9"/>
    <w:rsid w:val="00517B5F"/>
    <w:rsid w:val="008C1BF3"/>
    <w:rsid w:val="00C85851"/>
    <w:rsid w:val="00DF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6BD2"/>
  <w15:chartTrackingRefBased/>
  <w15:docId w15:val="{5B7D90D3-5F12-4770-8198-E4CA0076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 LWIN WIN THANT -</dc:creator>
  <cp:keywords/>
  <dc:description/>
  <cp:lastModifiedBy>THIT LWIN WIN THANT -</cp:lastModifiedBy>
  <cp:revision>3</cp:revision>
  <dcterms:created xsi:type="dcterms:W3CDTF">2026-02-09T07:57:00Z</dcterms:created>
  <dcterms:modified xsi:type="dcterms:W3CDTF">2026-02-09T14:24:00Z</dcterms:modified>
</cp:coreProperties>
</file>