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Odoo 19 Upgrade — Tax Totals on PDF Reports</w:t>
      </w:r>
    </w:p>
    <w:p>
      <w:r>
        <w:rPr>
          <w:b/>
        </w:rPr>
        <w:t xml:space="preserve">Module: </w:t>
      </w:r>
      <w:r>
        <w:t>account (QWeb report template)</w:t>
        <w:br/>
      </w:r>
      <w:r>
        <w:rPr>
          <w:b/>
        </w:rPr>
        <w:t xml:space="preserve">Template: </w:t>
      </w:r>
      <w:r>
        <w:t>account.document_tax_totals_template</w:t>
        <w:br/>
      </w:r>
      <w:r>
        <w:rPr>
          <w:b/>
        </w:rPr>
        <w:t xml:space="preserve">Affected: </w:t>
      </w:r>
      <w:r>
        <w:t>Sales Orders, Invoices, Purchase Orders</w:t>
        <w:br/>
      </w:r>
      <w:r>
        <w:rPr>
          <w:b/>
        </w:rPr>
        <w:t xml:space="preserve">Last updated: </w:t>
      </w:r>
      <w:r>
        <w:t>June 2026</w:t>
      </w:r>
    </w:p>
    <w:p/>
    <w:p>
      <w:pPr>
        <w:pStyle w:val="Heading1"/>
      </w:pPr>
      <w:r>
        <w:t>Table of contents</w:t>
      </w:r>
    </w:p>
    <w:p>
      <w:r>
        <w:t>1. Executive summary</w:t>
      </w:r>
    </w:p>
    <w:p>
      <w:r>
        <w:t>2. Symptoms observed</w:t>
      </w:r>
    </w:p>
    <w:p>
      <w:r>
        <w:t>3. Root causes</w:t>
      </w:r>
    </w:p>
    <w:p>
      <w:r>
        <w:t>4. Data structure changes (pre-19 vs Odoo 19)</w:t>
      </w:r>
    </w:p>
    <w:p>
      <w:r>
        <w:t>5. Legacy customizations in this repo</w:t>
      </w:r>
    </w:p>
    <w:p>
      <w:r>
        <w:t>6. Withholding tax and negative amounts</w:t>
      </w:r>
    </w:p>
    <w:p>
      <w:r>
        <w:t>7. Fix options</w:t>
      </w:r>
    </w:p>
    <w:p>
      <w:r>
        <w:t>8. Recommended approach</w:t>
      </w:r>
    </w:p>
    <w:p>
      <w:r>
        <w:t>9. Implementation checklist</w:t>
      </w:r>
    </w:p>
    <w:p>
      <w:r>
        <w:t>10. QWeb reference snippet</w:t>
      </w:r>
    </w:p>
    <w:p>
      <w:r>
        <w:t>11. Testing checklist</w:t>
      </w:r>
    </w:p>
    <w:p>
      <w:r>
        <w:t>12. Related files</w:t>
      </w:r>
    </w:p>
    <w:p>
      <w:r>
        <w:t>13. Appendix — Thai summary</w:t>
      </w:r>
    </w:p>
    <w:p>
      <w:r>
        <w:t>14. Revision history</w:t>
      </w:r>
    </w:p>
    <w:p>
      <w:pPr>
        <w:pStyle w:val="Heading1"/>
      </w:pPr>
      <w:r>
        <w:t>Executive summary</w:t>
      </w:r>
    </w:p>
    <w:p>
      <w:r>
        <w:t>After upgrading to Odoo 19, customized PDF tax footers may show:</w:t>
      </w:r>
    </w:p>
    <w:p>
      <w:pPr>
        <w:pStyle w:val="ListBullet"/>
      </w:pPr>
      <w:r>
        <w:t>VAT amount missing (label visible, value blank)</w:t>
      </w:r>
    </w:p>
    <w:p>
      <w:pPr>
        <w:pStyle w:val="ListBullet"/>
      </w:pPr>
      <w:r>
        <w:t>Wrong tax labels (e.g. Withholding Tax displayed as VAT)</w:t>
      </w:r>
    </w:p>
    <w:p>
      <w:pPr>
        <w:pStyle w:val="ListBullet"/>
      </w:pPr>
      <w:r>
        <w:t>Negative withholding tax (e.g. -5,100.00) on reports</w:t>
      </w:r>
    </w:p>
    <w:p>
      <w:r>
        <w:t>These issues are primarily caused by:</w:t>
      </w:r>
    </w:p>
    <w:p>
      <w:pPr>
        <w:pStyle w:val="ListBullet"/>
      </w:pPr>
      <w:r>
        <w:t>Core API/template changes in _get_tax_totals and account.document_tax_totals_template</w:t>
      </w:r>
    </w:p>
    <w:p>
      <w:pPr>
        <w:pStyle w:val="ListBullet"/>
      </w:pPr>
      <w:r>
        <w:t>Outdated custom QWeb still using pre-19 field names or logic</w:t>
      </w:r>
    </w:p>
    <w:p>
      <w:pPr>
        <w:pStyle w:val="ListBullet"/>
      </w:pPr>
      <w:r>
        <w:t>Misunderstanding WHT sign — negative WHT on Odoo forms is often correct accounting behavior, not a calculation bug</w:t>
      </w:r>
    </w:p>
    <w:p>
      <w:pPr>
        <w:pStyle w:val="Heading1"/>
      </w:pPr>
      <w:r>
        <w:t>Symptoms observed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Likely cause</w:t>
            </w:r>
          </w:p>
        </w:tc>
      </w:tr>
      <w:tr>
        <w:tc>
          <w:tcPr>
            <w:tcW w:type="dxa" w:w="2880"/>
          </w:tcPr>
          <w:p>
            <w:r>
              <w:t>VAT label without amount</w:t>
            </w:r>
          </w:p>
        </w:tc>
        <w:tc>
          <w:tcPr>
            <w:tcW w:type="dxa" w:w="2880"/>
          </w:tcPr>
          <w:p>
            <w:r>
              <w:t>VAT 7% row empty on quotation PDF</w:t>
            </w:r>
          </w:p>
        </w:tc>
        <w:tc>
          <w:tcPr>
            <w:tcW w:type="dxa" w:w="2880"/>
          </w:tcPr>
          <w:p>
            <w:r>
              <w:t>Amount cell commented out in same_tax_base branch</w:t>
            </w:r>
          </w:p>
        </w:tc>
      </w:tr>
      <w:tr>
        <w:tc>
          <w:tcPr>
            <w:tcW w:type="dxa" w:w="2880"/>
          </w:tcPr>
          <w:p>
            <w:r>
              <w:t>WHT shown as VAT</w:t>
            </w:r>
          </w:p>
        </w:tc>
        <w:tc>
          <w:tcPr>
            <w:tcW w:type="dxa" w:w="2880"/>
          </w:tcPr>
          <w:p>
            <w:r>
              <w:t>ภาษีมูลค่าเพิ่ม/VAT 3% for WHT line</w:t>
            </w:r>
          </w:p>
        </w:tc>
        <w:tc>
          <w:tcPr>
            <w:tcW w:type="dxa" w:w="2880"/>
          </w:tcPr>
          <w:p>
            <w:r>
              <w:t>Hardcoded VAT prefix on all tax_group rows</w:t>
            </w:r>
          </w:p>
        </w:tc>
      </w:tr>
      <w:tr>
        <w:tc>
          <w:tcPr>
            <w:tcW w:type="dxa" w:w="2880"/>
          </w:tcPr>
          <w:p>
            <w:r>
              <w:t>Negative tax line</w:t>
            </w:r>
          </w:p>
        </w:tc>
        <w:tc>
          <w:tcPr>
            <w:tcW w:type="dxa" w:w="2880"/>
          </w:tcPr>
          <w:p>
            <w:r>
              <w:t>Withholding Tax 3%: -5,100.00</w:t>
            </w:r>
          </w:p>
        </w:tc>
        <w:tc>
          <w:tcPr>
            <w:tcW w:type="dxa" w:w="2880"/>
          </w:tcPr>
          <w:p>
            <w:r>
              <w:t>Tax configured to reduce payable; Odoo 19 reports actual sign</w:t>
            </w:r>
          </w:p>
        </w:tc>
      </w:tr>
      <w:tr>
        <w:tc>
          <w:tcPr>
            <w:tcW w:type="dxa" w:w="2880"/>
          </w:tcPr>
          <w:p>
            <w:r>
              <w:t>Totals still correct</w:t>
            </w:r>
          </w:p>
        </w:tc>
        <w:tc>
          <w:tcPr>
            <w:tcW w:type="dxa" w:w="2880"/>
          </w:tcPr>
          <w:p>
            <w:r>
              <w:t>Total = 176,800 with WHT negative</w:t>
            </w:r>
          </w:p>
        </w:tc>
        <w:tc>
          <w:tcPr>
            <w:tcW w:type="dxa" w:w="2880"/>
          </w:tcPr>
          <w:p>
            <w:r>
              <w:t>Backend math OK; display/template issue only</w:t>
            </w:r>
          </w:p>
        </w:tc>
      </w:tr>
      <w:tr>
        <w:tc>
          <w:tcPr>
            <w:tcW w:type="dxa" w:w="2880"/>
          </w:tcPr>
          <w:p>
            <w:r>
              <w:t>Layout unlike pre-upgrade</w:t>
            </w:r>
          </w:p>
        </w:tc>
        <w:tc>
          <w:tcPr>
            <w:tcW w:type="dxa" w:w="2880"/>
          </w:tcPr>
          <w:p>
            <w:r>
              <w:t>Missing/extra rows</w:t>
            </w:r>
          </w:p>
        </w:tc>
        <w:tc>
          <w:tcPr>
            <w:tcW w:type="dxa" w:w="2880"/>
          </w:tcPr>
          <w:p>
            <w:r>
              <w:t>Old loop over groups_by_subtotal no longer valid</w:t>
            </w:r>
          </w:p>
        </w:tc>
      </w:tr>
    </w:tbl>
    <w:p/>
    <w:p>
      <w:pPr>
        <w:pStyle w:val="Heading2"/>
      </w:pPr>
      <w:r>
        <w:t>Example (correct math, confusing display)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Line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Amount (THB)</w:t>
            </w:r>
          </w:p>
        </w:tc>
      </w:tr>
      <w:tr>
        <w:tc>
          <w:tcPr>
            <w:tcW w:type="dxa" w:w="4320"/>
          </w:tcPr>
          <w:p>
            <w:r>
              <w:t>Untaxed Amount</w:t>
            </w:r>
          </w:p>
        </w:tc>
        <w:tc>
          <w:tcPr>
            <w:tcW w:type="dxa" w:w="4320"/>
          </w:tcPr>
          <w:p>
            <w:r>
              <w:t>170,000.00</w:t>
            </w:r>
          </w:p>
        </w:tc>
      </w:tr>
      <w:tr>
        <w:tc>
          <w:tcPr>
            <w:tcW w:type="dxa" w:w="4320"/>
          </w:tcPr>
          <w:p>
            <w:r>
              <w:t>Withholding Tax 3%</w:t>
            </w:r>
          </w:p>
        </w:tc>
        <w:tc>
          <w:tcPr>
            <w:tcW w:type="dxa" w:w="4320"/>
          </w:tcPr>
          <w:p>
            <w:r>
              <w:t>-5,100.00</w:t>
            </w:r>
          </w:p>
        </w:tc>
      </w:tr>
      <w:tr>
        <w:tc>
          <w:tcPr>
            <w:tcW w:type="dxa" w:w="4320"/>
          </w:tcPr>
          <w:p>
            <w:r>
              <w:t>VAT 7%</w:t>
            </w:r>
          </w:p>
        </w:tc>
        <w:tc>
          <w:tcPr>
            <w:tcW w:type="dxa" w:w="4320"/>
          </w:tcPr>
          <w:p>
            <w:r>
              <w:t>11,900.00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176,800.00</w:t>
            </w:r>
          </w:p>
        </w:tc>
      </w:tr>
    </w:tbl>
    <w:p/>
    <w:p>
      <w:r>
        <w:t>170,000 - 5,100 + 11,900 = 176,800 (correct)</w:t>
      </w:r>
    </w:p>
    <w:p>
      <w:pPr>
        <w:pStyle w:val="Heading1"/>
      </w:pPr>
      <w:r>
        <w:t>Root causes</w:t>
      </w:r>
    </w:p>
    <w:p>
      <w:pPr>
        <w:pStyle w:val="Heading2"/>
      </w:pPr>
      <w:r>
        <w:t>1. Odoo 19 redesigned tax totals for reports</w:t>
      </w:r>
    </w:p>
    <w:p>
      <w:r>
        <w:t>Odoo centralizes tax breakdown in _get_tax_totals() and renders it via account.document_tax_totals_template.</w:t>
      </w:r>
    </w:p>
    <w:p>
      <w:pPr>
        <w:pStyle w:val="ListBullet"/>
      </w:pPr>
      <w:r>
        <w:t>Iterates tax_totals['subtotals'] → subtotal['tax_groups']</w:t>
      </w:r>
    </w:p>
    <w:p>
      <w:pPr>
        <w:pStyle w:val="ListBullet"/>
      </w:pPr>
      <w:r>
        <w:t>Uses monetary fields (*_amount_currency) with currency argument</w:t>
      </w:r>
    </w:p>
    <w:p>
      <w:pPr>
        <w:pStyle w:val="ListBullet"/>
      </w:pPr>
      <w:r>
        <w:t>Branches on same_tax_base and display_base_amount_currency</w:t>
      </w:r>
    </w:p>
    <w:p>
      <w:r>
        <w:t>Pre-19 custom templates using groups_by_subtotal, formatted_* fields, or manual WHT calculation will not work without migration.</w:t>
      </w:r>
    </w:p>
    <w:p>
      <w:pPr>
        <w:pStyle w:val="Heading2"/>
      </w:pPr>
      <w:r>
        <w:t>2. Custom template edits</w:t>
      </w:r>
    </w:p>
    <w:p>
      <w:pPr>
        <w:pStyle w:val="ListBullet"/>
      </w:pPr>
      <w:r>
        <w:t>Commenting out tax_amount_currency in the same_tax_base branch</w:t>
      </w:r>
    </w:p>
    <w:p>
      <w:pPr>
        <w:pStyle w:val="ListBullet"/>
      </w:pPr>
      <w:r>
        <w:t>Applying one label prefix to every tax group (VAT + WHT merged visually)</w:t>
      </w:r>
    </w:p>
    <w:p>
      <w:pPr>
        <w:pStyle w:val="ListBullet"/>
      </w:pPr>
      <w:r>
        <w:t>Copying old bk_*.xml logic that hardcodes WHT % (e.g. 1%)</w:t>
      </w:r>
    </w:p>
    <w:p>
      <w:pPr>
        <w:pStyle w:val="Heading2"/>
      </w:pPr>
      <w:r>
        <w:t>3. Withholding tax sign (not always a bug)</w:t>
      </w:r>
    </w:p>
    <w:p>
      <w:pPr>
        <w:pStyle w:val="ListBullet"/>
      </w:pPr>
      <w:r>
        <w:t>VAT 7% — increases total</w:t>
      </w:r>
    </w:p>
    <w:p>
      <w:pPr>
        <w:pStyle w:val="ListBullet"/>
      </w:pPr>
      <w:r>
        <w:t>Withholding Tax 3% — reduces amount due (shown as negative)</w:t>
      </w:r>
    </w:p>
    <w:p>
      <w:pPr>
        <w:pStyle w:val="ListBullet"/>
      </w:pPr>
      <w:r>
        <w:t>Odoo 19 includes WHT in tax_groups with the sign from the tax engine</w:t>
      </w:r>
    </w:p>
    <w:p>
      <w:pPr>
        <w:pStyle w:val="Heading1"/>
      </w:pPr>
      <w:r>
        <w:t>Data structure changes (pre-19 vs Odoo 19)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Pre-19 (typical)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Odoo 19</w:t>
            </w:r>
          </w:p>
        </w:tc>
      </w:tr>
      <w:tr>
        <w:tc>
          <w:tcPr>
            <w:tcW w:type="dxa" w:w="4320"/>
          </w:tcPr>
          <w:p>
            <w:r>
              <w:t>tax_totals['groups_by_subtotal'][subtotal_name]</w:t>
            </w:r>
          </w:p>
        </w:tc>
        <w:tc>
          <w:tcPr>
            <w:tcW w:type="dxa" w:w="4320"/>
          </w:tcPr>
          <w:p>
            <w:r>
              <w:t>subtotal['tax_groups']</w:t>
            </w:r>
          </w:p>
        </w:tc>
      </w:tr>
      <w:tr>
        <w:tc>
          <w:tcPr>
            <w:tcW w:type="dxa" w:w="4320"/>
          </w:tcPr>
          <w:p>
            <w:r>
              <w:t>group['tax_group_name']</w:t>
            </w:r>
          </w:p>
        </w:tc>
        <w:tc>
          <w:tcPr>
            <w:tcW w:type="dxa" w:w="4320"/>
          </w:tcPr>
          <w:p>
            <w:r>
              <w:t>tax_group['group_name']</w:t>
            </w:r>
          </w:p>
        </w:tc>
      </w:tr>
      <w:tr>
        <w:tc>
          <w:tcPr>
            <w:tcW w:type="dxa" w:w="4320"/>
          </w:tcPr>
          <w:p>
            <w:r>
              <w:t>group['formatted_tax_group_amount']</w:t>
            </w:r>
          </w:p>
        </w:tc>
        <w:tc>
          <w:tcPr>
            <w:tcW w:type="dxa" w:w="4320"/>
          </w:tcPr>
          <w:p>
            <w:r>
              <w:t>tax_group['tax_amount_currency'] + monetary widget</w:t>
            </w:r>
          </w:p>
        </w:tc>
      </w:tr>
      <w:tr>
        <w:tc>
          <w:tcPr>
            <w:tcW w:type="dxa" w:w="4320"/>
          </w:tcPr>
          <w:p>
            <w:r>
              <w:t>subtotal['formatted_amount']</w:t>
            </w:r>
          </w:p>
        </w:tc>
        <w:tc>
          <w:tcPr>
            <w:tcW w:type="dxa" w:w="4320"/>
          </w:tcPr>
          <w:p>
            <w:r>
              <w:t>subtotal['base_amount_currency'] + monetary widget</w:t>
            </w:r>
          </w:p>
        </w:tc>
      </w:tr>
      <w:tr>
        <w:tc>
          <w:tcPr>
            <w:tcW w:type="dxa" w:w="4320"/>
          </w:tcPr>
          <w:p>
            <w:r>
              <w:t>tax_totals['formatted_amount_total']</w:t>
            </w:r>
          </w:p>
        </w:tc>
        <w:tc>
          <w:tcPr>
            <w:tcW w:type="dxa" w:w="4320"/>
          </w:tcPr>
          <w:p>
            <w:r>
              <w:t>tax_totals['total_amount_currency'] + monetary widget</w:t>
            </w:r>
          </w:p>
        </w:tc>
      </w:tr>
      <w:tr>
        <w:tc>
          <w:tcPr>
            <w:tcW w:type="dxa" w:w="4320"/>
          </w:tcPr>
          <w:p>
            <w:r>
              <w:t>Sub-template account.tax_groups_totals</w:t>
            </w:r>
          </w:p>
        </w:tc>
        <w:tc>
          <w:tcPr>
            <w:tcW w:type="dxa" w:w="4320"/>
          </w:tcPr>
          <w:p>
            <w:r>
              <w:t>Inline loop in main template</w:t>
            </w:r>
          </w:p>
        </w:tc>
      </w:tr>
    </w:tbl>
    <w:p/>
    <w:p>
      <w:pPr>
        <w:pStyle w:val="Heading2"/>
      </w:pPr>
      <w:r>
        <w:t>Important keys in tax_group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group_name</w:t>
            </w:r>
          </w:p>
        </w:tc>
        <w:tc>
          <w:tcPr>
            <w:tcW w:type="dxa" w:w="4320"/>
          </w:tcPr>
          <w:p>
            <w:r>
              <w:t>Display name (e.g. VAT 7%, Withholding Tax 3%)</w:t>
            </w:r>
          </w:p>
        </w:tc>
      </w:tr>
      <w:tr>
        <w:tc>
          <w:tcPr>
            <w:tcW w:type="dxa" w:w="4320"/>
          </w:tcPr>
          <w:p>
            <w:r>
              <w:t>tax_amount_currency</w:t>
            </w:r>
          </w:p>
        </w:tc>
        <w:tc>
          <w:tcPr>
            <w:tcW w:type="dxa" w:w="4320"/>
          </w:tcPr>
          <w:p>
            <w:r>
              <w:t>Tax amount in document currency</w:t>
            </w:r>
          </w:p>
        </w:tc>
      </w:tr>
      <w:tr>
        <w:tc>
          <w:tcPr>
            <w:tcW w:type="dxa" w:w="4320"/>
          </w:tcPr>
          <w:p>
            <w:r>
              <w:t>display_base_amount_currency</w:t>
            </w:r>
          </w:p>
        </w:tc>
        <w:tc>
          <w:tcPr>
            <w:tcW w:type="dxa" w:w="4320"/>
          </w:tcPr>
          <w:p>
            <w:r>
              <w:t>Base amount when shown per group</w:t>
            </w:r>
          </w:p>
        </w:tc>
      </w:tr>
      <w:tr>
        <w:tc>
          <w:tcPr>
            <w:tcW w:type="dxa" w:w="4320"/>
          </w:tcPr>
          <w:p>
            <w:r>
              <w:t>same_tax_base (on tax_totals)</w:t>
            </w:r>
          </w:p>
        </w:tc>
        <w:tc>
          <w:tcPr>
            <w:tcW w:type="dxa" w:w="4320"/>
          </w:tcPr>
          <w:p>
            <w:r>
              <w:t>Controls which template branch renders</w:t>
            </w:r>
          </w:p>
        </w:tc>
      </w:tr>
    </w:tbl>
    <w:p/>
    <w:p>
      <w:pPr>
        <w:pStyle w:val="Heading1"/>
      </w:pPr>
      <w:r>
        <w:t>Legacy customizations in this repo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4320"/>
          </w:tcPr>
          <w:p>
            <w:r>
              <w:t>bk_amount_tax.xml</w:t>
            </w:r>
          </w:p>
        </w:tc>
        <w:tc>
          <w:tcPr>
            <w:tcW w:type="dxa" w:w="4320"/>
          </w:tcPr>
          <w:p>
            <w:r>
              <w:t>Uses formatted_amount, calls account.tax_groups_totals</w:t>
            </w:r>
          </w:p>
        </w:tc>
      </w:tr>
      <w:tr>
        <w:tc>
          <w:tcPr>
            <w:tcW w:type="dxa" w:w="4320"/>
          </w:tcPr>
          <w:p>
            <w:r>
              <w:t>bk_price_tax.html</w:t>
            </w:r>
          </w:p>
        </w:tc>
        <w:tc>
          <w:tcPr>
            <w:tcW w:type="dxa" w:w="4320"/>
          </w:tcPr>
          <w:p>
            <w:r>
              <w:t>Hides WHT from loop; hardcodes 1% WHT; manual minus sign</w:t>
            </w:r>
          </w:p>
        </w:tc>
      </w:tr>
    </w:tbl>
    <w:p/>
    <w:p>
      <w:r>
        <w:rPr>
          <w:b/>
        </w:rPr>
        <w:t>Do not deploy these backups on Odoo 19 without migration.</w:t>
      </w:r>
    </w:p>
    <w:p>
      <w:pPr>
        <w:pStyle w:val="Heading1"/>
      </w:pPr>
      <w:r>
        <w:t>Withholding tax and negative amounts</w:t>
      </w:r>
    </w:p>
    <w:p>
      <w:pPr>
        <w:pStyle w:val="Heading2"/>
      </w:pPr>
      <w:r>
        <w:t>Expected behavior (Odoo 19)</w:t>
      </w:r>
    </w:p>
    <w:p>
      <w:pPr>
        <w:pStyle w:val="ListBullet"/>
      </w:pPr>
      <w:r>
        <w:t>WHT reduces amount due → negative tax_amount_currency on reports is normal</w:t>
      </w:r>
    </w:p>
    <w:p>
      <w:pPr>
        <w:pStyle w:val="ListBullet"/>
      </w:pPr>
      <w:r>
        <w:t>Total still includes WHT algebraically (subtract)</w:t>
      </w:r>
    </w:p>
    <w:p>
      <w:pPr>
        <w:pStyle w:val="Heading2"/>
      </w:pPr>
      <w:r>
        <w:t>Migration implication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Approach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WHT % 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Sign on report</w:t>
            </w:r>
          </w:p>
        </w:tc>
      </w:tr>
      <w:tr>
        <w:tc>
          <w:tcPr>
            <w:tcW w:type="dxa" w:w="2880"/>
          </w:tcPr>
          <w:p>
            <w:r>
              <w:t>Odoo 19 standard</w:t>
            </w:r>
          </w:p>
        </w:tc>
        <w:tc>
          <w:tcPr>
            <w:tcW w:type="dxa" w:w="2880"/>
          </w:tcPr>
          <w:p>
            <w:r>
              <w:t>Tax master data</w:t>
            </w:r>
          </w:p>
        </w:tc>
        <w:tc>
          <w:tcPr>
            <w:tcW w:type="dxa" w:w="2880"/>
          </w:tcPr>
          <w:p>
            <w:r>
              <w:t>From engine (often negative)</w:t>
            </w:r>
          </w:p>
        </w:tc>
      </w:tr>
      <w:tr>
        <w:tc>
          <w:tcPr>
            <w:tcW w:type="dxa" w:w="2880"/>
          </w:tcPr>
          <w:p>
            <w:r>
              <w:t>Old custom</w:t>
            </w:r>
          </w:p>
        </w:tc>
        <w:tc>
          <w:tcPr>
            <w:tcW w:type="dxa" w:w="2880"/>
          </w:tcPr>
          <w:p>
            <w:r>
              <w:t>Hardcoded 1%</w:t>
            </w:r>
          </w:p>
        </w:tc>
        <w:tc>
          <w:tcPr>
            <w:tcW w:type="dxa" w:w="2880"/>
          </w:tcPr>
          <w:p>
            <w:r>
              <w:t>Always manual minus</w:t>
            </w:r>
          </w:p>
        </w:tc>
      </w:tr>
    </w:tbl>
    <w:p/>
    <w:p>
      <w:pPr>
        <w:pStyle w:val="Heading1"/>
      </w:pPr>
      <w:r>
        <w:t>Fix options</w:t>
      </w:r>
    </w:p>
    <w:p>
      <w:pPr>
        <w:pStyle w:val="Heading2"/>
      </w:pPr>
      <w:r>
        <w:t>Option 1 — Inherit Odoo 19 template (recommended)</w:t>
      </w:r>
    </w:p>
    <w:p>
      <w:r>
        <w:t>Restore tax_amount_currency in both branches; conditional VAT/WHT labels; keep monetary widget.</w:t>
      </w:r>
    </w:p>
    <w:p>
      <w:r>
        <w:t>Pros: Correct amounts, maintainable. Cons: Re-test on each upgrade.</w:t>
      </w:r>
    </w:p>
    <w:p>
      <w:pPr>
        <w:pStyle w:val="Heading2"/>
      </w:pPr>
      <w:r>
        <w:t>Option 2 — Rename taxes in master data</w:t>
      </w:r>
    </w:p>
    <w:p>
      <w:r>
        <w:t>Accounting → Configuration → Taxes / Tax Groups. Set bilingual names.</w:t>
      </w:r>
    </w:p>
    <w:p>
      <w:r>
        <w:t>Pros: Minimal QWeb change. Cons: WHT may still show negative.</w:t>
      </w:r>
    </w:p>
    <w:p>
      <w:pPr>
        <w:pStyle w:val="Heading2"/>
      </w:pPr>
      <w:r>
        <w:t>Option 3 — Accept negative WHT (accounting-aligned)</w:t>
      </w:r>
    </w:p>
    <w:p>
      <w:r>
        <w:t>No abs() on report — match Odoo UI.</w:t>
      </w:r>
    </w:p>
    <w:p>
      <w:r>
        <w:t>Pros: Single source of truth. Cons: Stakeholders may prefer positive deduction display.</w:t>
      </w:r>
    </w:p>
    <w:p>
      <w:pPr>
        <w:pStyle w:val="Heading2"/>
      </w:pPr>
      <w:r>
        <w:t>Option 4 — Cosmetic positive WHT on PDF only</w:t>
      </w:r>
    </w:p>
    <w:p>
      <w:r>
        <w:t>Use abs() or separate Deduction label in QWeb only.</w:t>
      </w:r>
    </w:p>
    <w:p>
      <w:r>
        <w:t>Pros: Readable PDF. Cons: Must not confuse with GL/payment amounts.</w:t>
      </w:r>
    </w:p>
    <w:p>
      <w:pPr>
        <w:pStyle w:val="Heading2"/>
      </w:pPr>
      <w:r>
        <w:t>Option 5 — Legacy split layout (bk_price_tax.html)</w:t>
      </w:r>
    </w:p>
    <w:p>
      <w:r>
        <w:t>Filter WHT out of loop; dedicated WHT row.</w:t>
      </w:r>
    </w:p>
    <w:p>
      <w:r>
        <w:t>Pros: Full layout control. Cons: High maintenance; wrong % risk.</w:t>
      </w:r>
    </w:p>
    <w:p>
      <w:pPr>
        <w:pStyle w:val="Heading2"/>
      </w:pPr>
      <w:r>
        <w:t>Option 6 — Inherit account.tax_groups_totals</w:t>
      </w:r>
    </w:p>
    <w:p>
      <w:r>
        <w:t>Smaller override surface if sub-template still used.</w:t>
      </w:r>
    </w:p>
    <w:p>
      <w:pPr>
        <w:pStyle w:val="Heading2"/>
      </w:pPr>
      <w:r>
        <w:t>Option 7 — Review tax configuration</w:t>
      </w:r>
    </w:p>
    <w:p>
      <w:r>
        <w:t>If wrong on Odoo form: repartition lines, multiple taxes per line, price included.</w:t>
      </w:r>
    </w:p>
    <w:p>
      <w:pPr>
        <w:pStyle w:val="Heading1"/>
      </w:pPr>
      <w:r>
        <w:t>Recommended approach</w:t>
      </w:r>
    </w:p>
    <w:p>
      <w:pPr>
        <w:pStyle w:val="ListBullet"/>
      </w:pPr>
      <w:r>
        <w:t>Option 1 — Odoo 19 template inherit with full tax_amount_currency in all branches</w:t>
      </w:r>
    </w:p>
    <w:p>
      <w:pPr>
        <w:pStyle w:val="ListBullet"/>
      </w:pPr>
      <w:r>
        <w:t>Option 2 — Correct tax group names in master data</w:t>
      </w:r>
    </w:p>
    <w:p>
      <w:pPr>
        <w:pStyle w:val="ListBullet"/>
      </w:pPr>
      <w:r>
        <w:t>Option 3 — Keep negative WHT unless cosmetic PDF change needed (Option 4)</w:t>
      </w:r>
    </w:p>
    <w:p>
      <w:pPr>
        <w:pStyle w:val="ListBullet"/>
      </w:pPr>
      <w:r>
        <w:t>Avoid Option 5 unless legacy PDF layout is mandatory</w:t>
      </w:r>
    </w:p>
    <w:p>
      <w:pPr>
        <w:pStyle w:val="Heading1"/>
      </w:pPr>
      <w:r>
        <w:t>Implementation checklist</w:t>
      </w:r>
    </w:p>
    <w:p>
      <w:pPr>
        <w:pStyle w:val="ListBullet"/>
      </w:pPr>
      <w:r>
        <w:t>Identify where custom template lives (Studio, ir.ui.view, or custom module)</w:t>
      </w:r>
    </w:p>
    <w:p>
      <w:pPr>
        <w:pStyle w:val="ListBullet"/>
      </w:pPr>
      <w:r>
        <w:t>Compare against standard Odoo 19 account.document_tax_totals_template</w:t>
      </w:r>
    </w:p>
    <w:p>
      <w:pPr>
        <w:pStyle w:val="ListBullet"/>
      </w:pPr>
      <w:r>
        <w:t>Remove references to groups_by_subtotal, formatted_tax_group_amount, etc.</w:t>
      </w:r>
    </w:p>
    <w:p>
      <w:pPr>
        <w:pStyle w:val="ListBullet"/>
      </w:pPr>
      <w:r>
        <w:t>Add tax_amount_currency monetary span in same_tax_base branch</w:t>
      </w:r>
    </w:p>
    <w:p>
      <w:pPr>
        <w:pStyle w:val="ListBullet"/>
      </w:pPr>
      <w:r>
        <w:t>Replace global VAT prefix with conditional VAT / WHT / default labels</w:t>
      </w:r>
    </w:p>
    <w:p>
      <w:pPr>
        <w:pStyle w:val="ListBullet"/>
      </w:pPr>
      <w:r>
        <w:t>Set tax group names in Accounting configuration</w:t>
      </w:r>
    </w:p>
    <w:p>
      <w:pPr>
        <w:pStyle w:val="ListBullet"/>
      </w:pPr>
      <w:r>
        <w:t>Test SO, Invoice, PO PDFs with VAT-only and VAT+WHT lines</w:t>
      </w:r>
    </w:p>
    <w:p>
      <w:pPr>
        <w:pStyle w:val="ListBullet"/>
      </w:pPr>
      <w:r>
        <w:t>Verify totals match form view (Untaxed, taxes, Total, Amount Due)</w:t>
      </w:r>
    </w:p>
    <w:p>
      <w:pPr>
        <w:pStyle w:val="ListBullet"/>
      </w:pPr>
      <w:r>
        <w:t>Document module version dependency: account (Odoo 19)</w:t>
      </w:r>
    </w:p>
    <w:p>
      <w:pPr>
        <w:pStyle w:val="Heading1"/>
      </w:pPr>
      <w:r>
        <w:t>QWeb reference snippet</w:t>
      </w:r>
    </w:p>
    <w:p>
      <w:r>
        <w:t>Conditional label (VAT vs WHT vs other):</w:t>
      </w:r>
    </w:p>
    <w:p>
      <w:pPr>
        <w:ind w:left="360"/>
      </w:pPr>
      <w:r>
        <w:rPr>
          <w:rFonts w:ascii="Consolas" w:hAnsi="Consolas"/>
          <w:sz w:val="18"/>
        </w:rPr>
        <w:t>&lt;t t-set="group_name" t-value="tax_group.get('group_name') or ''"/&gt;</w:t>
        <w:br/>
        <w:t>&lt;span t-esc="</w:t>
        <w:br/>
        <w:t xml:space="preserve">    'ภาษีมูลค่าเพิ่ม/' + group_name</w:t>
        <w:br/>
        <w:t xml:space="preserve">        if ('vat' in group_name.lower() or 'ภาษีมูลค่าเพิ่ม' in group_name)</w:t>
        <w:br/>
        <w:t xml:space="preserve">    else ('ภาษีหัก ณ ที่จ่าย/' + group_name</w:t>
        <w:br/>
        <w:t xml:space="preserve">        if ('withholding' in group_name.lower() or 'หัก ณ ที่จ่าย' in group_name)</w:t>
        <w:br/>
        <w:t xml:space="preserve">    else group_name)</w:t>
        <w:br/>
        <w:t>"/&gt;</w:t>
      </w:r>
    </w:p>
    <w:p>
      <w:r>
        <w:t>Amount cell (required in same_tax_base branch):</w:t>
      </w:r>
    </w:p>
    <w:p>
      <w:pPr>
        <w:ind w:left="360"/>
      </w:pPr>
      <w:r>
        <w:rPr>
          <w:rFonts w:ascii="Consolas" w:hAnsi="Consolas"/>
          <w:sz w:val="18"/>
        </w:rPr>
        <w:t>&lt;td class="text-end o_price_total"&gt;</w:t>
        <w:br/>
        <w:t xml:space="preserve">    &lt;span class="text-nowrap"</w:t>
        <w:br/>
        <w:t xml:space="preserve">          t-out="tax_group['tax_amount_currency']"</w:t>
        <w:br/>
        <w:t xml:space="preserve">          t-options='{"widget": "monetary", "display_currency": currency}'/&gt;</w:t>
        <w:br/>
        <w:t>&lt;/td&gt;</w:t>
      </w:r>
    </w:p>
    <w:p>
      <w:pPr>
        <w:pStyle w:val="Heading1"/>
      </w:pPr>
      <w:r>
        <w:t>Testing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Taxes on lines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Verify</w:t>
            </w:r>
          </w:p>
        </w:tc>
      </w:tr>
      <w:tr>
        <w:tc>
          <w:tcPr>
            <w:tcW w:type="dxa" w:w="2880"/>
          </w:tcPr>
          <w:p>
            <w:r>
              <w:t>VAT only</w:t>
            </w:r>
          </w:p>
        </w:tc>
        <w:tc>
          <w:tcPr>
            <w:tcW w:type="dxa" w:w="2880"/>
          </w:tcPr>
          <w:p>
            <w:r>
              <w:t>7% VAT</w:t>
            </w:r>
          </w:p>
        </w:tc>
        <w:tc>
          <w:tcPr>
            <w:tcW w:type="dxa" w:w="2880"/>
          </w:tcPr>
          <w:p>
            <w:r>
              <w:t>Untaxed, VAT amount, Total</w:t>
            </w:r>
          </w:p>
        </w:tc>
      </w:tr>
      <w:tr>
        <w:tc>
          <w:tcPr>
            <w:tcW w:type="dxa" w:w="2880"/>
          </w:tcPr>
          <w:p>
            <w:r>
              <w:t>VAT + WHT</w:t>
            </w:r>
          </w:p>
        </w:tc>
        <w:tc>
          <w:tcPr>
            <w:tcW w:type="dxa" w:w="2880"/>
          </w:tcPr>
          <w:p>
            <w:r>
              <w:t>7% + 3% WHT</w:t>
            </w:r>
          </w:p>
        </w:tc>
        <w:tc>
          <w:tcPr>
            <w:tcW w:type="dxa" w:w="2880"/>
          </w:tcPr>
          <w:p>
            <w:r>
              <w:t>WHT negative, labels correct, Total</w:t>
            </w:r>
          </w:p>
        </w:tc>
      </w:tr>
      <w:tr>
        <w:tc>
          <w:tcPr>
            <w:tcW w:type="dxa" w:w="2880"/>
          </w:tcPr>
          <w:p>
            <w:r>
              <w:t>Single line high amount</w:t>
            </w:r>
          </w:p>
        </w:tc>
        <w:tc>
          <w:tcPr>
            <w:tcW w:type="dxa" w:w="2880"/>
          </w:tcPr>
          <w:p>
            <w:r>
              <w:t>7% VAT</w:t>
            </w:r>
          </w:p>
        </w:tc>
        <w:tc>
          <w:tcPr>
            <w:tcW w:type="dxa" w:w="2880"/>
          </w:tcPr>
          <w:p>
            <w:r>
              <w:t>Quotation PDF VAT amount visible</w:t>
            </w:r>
          </w:p>
        </w:tc>
      </w:tr>
      <w:tr>
        <w:tc>
          <w:tcPr>
            <w:tcW w:type="dxa" w:w="2880"/>
          </w:tcPr>
          <w:p>
            <w:r>
              <w:t>Paid invoice</w:t>
            </w:r>
          </w:p>
        </w:tc>
        <w:tc>
          <w:tcPr>
            <w:tcW w:type="dxa" w:w="2880"/>
          </w:tcPr>
          <w:p>
            <w:r>
              <w:t>VAT + WHT</w:t>
            </w:r>
          </w:p>
        </w:tc>
        <w:tc>
          <w:tcPr>
            <w:tcW w:type="dxa" w:w="2880"/>
          </w:tcPr>
          <w:p>
            <w:r>
              <w:t>Paid / Amount Due if template extended</w:t>
            </w:r>
          </w:p>
        </w:tc>
      </w:tr>
    </w:tbl>
    <w:p/>
    <w:p>
      <w:r>
        <w:t>Pass criteria: PDF amounts match form; no WHT mislabeled as VAT; Total = Untaxed + taxes + rounding.</w:t>
      </w:r>
    </w:p>
    <w:p>
      <w:pPr>
        <w:pStyle w:val="Heading1"/>
      </w:pPr>
      <w:r>
        <w:t>Related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docs/odoo19-tax-report-upgrade.md</w:t>
            </w:r>
          </w:p>
        </w:tc>
        <w:tc>
          <w:tcPr>
            <w:tcW w:type="dxa" w:w="4320"/>
          </w:tcPr>
          <w:p>
            <w:r>
              <w:t>Markdown source</w:t>
            </w:r>
          </w:p>
        </w:tc>
      </w:tr>
      <w:tr>
        <w:tc>
          <w:tcPr>
            <w:tcW w:type="dxa" w:w="4320"/>
          </w:tcPr>
          <w:p>
            <w:r>
              <w:t>docs/odoo19-tax-report-upgrade.docx</w:t>
            </w:r>
          </w:p>
        </w:tc>
        <w:tc>
          <w:tcPr>
            <w:tcW w:type="dxa" w:w="4320"/>
          </w:tcPr>
          <w:p>
            <w:r>
              <w:t>This document</w:t>
            </w:r>
          </w:p>
        </w:tc>
      </w:tr>
      <w:tr>
        <w:tc>
          <w:tcPr>
            <w:tcW w:type="dxa" w:w="4320"/>
          </w:tcPr>
          <w:p>
            <w:r>
              <w:t>bk_amount_tax.xml</w:t>
            </w:r>
          </w:p>
        </w:tc>
        <w:tc>
          <w:tcPr>
            <w:tcW w:type="dxa" w:w="4320"/>
          </w:tcPr>
          <w:p>
            <w:r>
              <w:t>Pre-19 backup (formatted fields)</w:t>
            </w:r>
          </w:p>
        </w:tc>
      </w:tr>
      <w:tr>
        <w:tc>
          <w:tcPr>
            <w:tcW w:type="dxa" w:w="4320"/>
          </w:tcPr>
          <w:p>
            <w:r>
              <w:t>bk_price_tax.html</w:t>
            </w:r>
          </w:p>
        </w:tc>
        <w:tc>
          <w:tcPr>
            <w:tcW w:type="dxa" w:w="4320"/>
          </w:tcPr>
          <w:p>
            <w:r>
              <w:t>Pre-19 backup (manual WHT 1%)</w:t>
            </w:r>
          </w:p>
        </w:tc>
      </w:tr>
    </w:tbl>
    <w:p/>
    <w:p>
      <w:pPr>
        <w:pStyle w:val="Heading1"/>
      </w:pPr>
      <w:r>
        <w:t>Appendix — Thai summary</w:t>
      </w:r>
    </w:p>
    <w:p>
      <w:r>
        <w:t>อาการหลัก: VAT ไม่ขึ้นตัวเลข, WHT โผล่เป็น VAT, WHT ติดลบ</w:t>
      </w:r>
    </w:p>
    <w:p>
      <w:r>
        <w:t>สาเหตุ: โครง tax_totals เปลี่ยนใน Odoo 19 + template custom ผิด branch / hardcode label</w:t>
      </w:r>
    </w:p>
    <w:p>
      <w:r>
        <w:t>WHT ติดลบ: มักถูกต้องตามระบบ (ลดยอดจ่าย) ไม่ใช่บั๊กคำนวณ</w:t>
      </w:r>
    </w:p>
    <w:p>
      <w:r>
        <w:t>แนวทางแก้ที่แนะนำ: inherit template 19 + ตั้งชื่อ tax ใน master + ยอมรับเครื่องหมายลบ WHT (หรือแก้ cosmetic ใน PDF เท่านั้น)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4320"/>
          </w:tcPr>
          <w:p>
            <w:r>
              <w:t>2026-06</w:t>
            </w:r>
          </w:p>
        </w:tc>
        <w:tc>
          <w:tcPr>
            <w:tcW w:type="dxa" w:w="4320"/>
          </w:tcPr>
          <w:p>
            <w:r>
              <w:t>Initial document from upgrade troubleshooting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