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t0m8g6ytcwin" w:id="0"/>
      <w:bookmarkEnd w:id="0"/>
      <w:r w:rsidDel="00000000" w:rsidR="00000000" w:rsidRPr="00000000">
        <w:rPr>
          <w:rtl w:val="0"/>
        </w:rPr>
      </w:r>
    </w:p>
    <w:p w:rsidR="00000000" w:rsidDel="00000000" w:rsidP="00000000" w:rsidRDefault="00000000" w:rsidRPr="00000000" w14:paraId="00000002">
      <w:pPr>
        <w:pStyle w:val="Heading2"/>
        <w:pageBreakBefore w:val="0"/>
        <w:rPr/>
      </w:pPr>
      <w:bookmarkStart w:colFirst="0" w:colLast="0" w:name="_tafc7n1ewbks" w:id="1"/>
      <w:bookmarkEnd w:id="1"/>
      <w:r w:rsidDel="00000000" w:rsidR="00000000" w:rsidRPr="00000000">
        <w:rPr>
          <w:rtl w:val="0"/>
        </w:rPr>
      </w:r>
    </w:p>
    <w:p w:rsidR="00000000" w:rsidDel="00000000" w:rsidP="00000000" w:rsidRDefault="00000000" w:rsidRPr="00000000" w14:paraId="00000003">
      <w:pPr>
        <w:pStyle w:val="Heading2"/>
        <w:pageBreakBefore w:val="0"/>
        <w:rPr/>
      </w:pPr>
      <w:bookmarkStart w:colFirst="0" w:colLast="0" w:name="_uxhloiy1bdhw" w:id="2"/>
      <w:bookmarkEnd w:id="2"/>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114300" distR="114300">
            <wp:extent cx="4295775" cy="1932940"/>
            <wp:effectExtent b="0" l="0" r="0" t="0"/>
            <wp:docPr descr="IMG_256" id="2" name="image2.png"/>
            <a:graphic>
              <a:graphicData uri="http://schemas.openxmlformats.org/drawingml/2006/picture">
                <pic:pic>
                  <pic:nvPicPr>
                    <pic:cNvPr descr="IMG_256" id="0" name="image2.png"/>
                    <pic:cNvPicPr preferRelativeResize="0"/>
                  </pic:nvPicPr>
                  <pic:blipFill>
                    <a:blip r:embed="rId7"/>
                    <a:srcRect b="0" l="0" r="0" t="0"/>
                    <a:stretch>
                      <a:fillRect/>
                    </a:stretch>
                  </pic:blipFill>
                  <pic:spPr>
                    <a:xfrm>
                      <a:off x="0" y="0"/>
                      <a:ext cx="4295775" cy="193294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jc w:val="left"/>
        <w:rPr>
          <w:sz w:val="60"/>
          <w:szCs w:val="60"/>
        </w:rPr>
      </w:pPr>
      <w:r w:rsidDel="00000000" w:rsidR="00000000" w:rsidRPr="00000000">
        <w:rPr>
          <w:rtl w:val="0"/>
        </w:rPr>
      </w:r>
    </w:p>
    <w:p w:rsidR="00000000" w:rsidDel="00000000" w:rsidP="00000000" w:rsidRDefault="00000000" w:rsidRPr="00000000" w14:paraId="00000006">
      <w:pPr>
        <w:pageBreakBefore w:val="0"/>
        <w:jc w:val="center"/>
        <w:rPr>
          <w:b w:val="1"/>
          <w:bCs w:val="1"/>
          <w:sz w:val="36"/>
          <w:szCs w:val="36"/>
        </w:rPr>
      </w:pPr>
      <w:r w:rsidDel="00000000" w:rsidR="00000000" w:rsidRPr="00000000">
        <w:rPr>
          <w:b w:val="1"/>
          <w:bCs w:val="1"/>
          <w:sz w:val="36"/>
          <w:szCs w:val="36"/>
          <w:rtl w:val="0"/>
        </w:rPr>
        <w:t xml:space="preserve">&lt;</w:t>
      </w:r>
      <w:r w:rsidDel="00000000" w:rsidR="00000000" w:rsidRPr="00000000">
        <w:rPr>
          <w:b w:val="1"/>
          <w:bCs w:val="1"/>
          <w:sz w:val="36"/>
          <w:szCs w:val="36"/>
          <w:highlight w:val="yellow"/>
          <w:rtl w:val="0"/>
        </w:rPr>
        <w:t xml:space="preserve">Threat Model Name</w:t>
      </w:r>
      <w:r w:rsidDel="00000000" w:rsidR="00000000" w:rsidRPr="00000000">
        <w:rPr>
          <w:b w:val="1"/>
          <w:bCs w:val="1"/>
          <w:sz w:val="36"/>
          <w:szCs w:val="36"/>
          <w:rtl w:val="0"/>
        </w:rPr>
        <w:t xml:space="preserve">&gt;</w:t>
      </w:r>
      <w:r w:rsidDel="00000000" w:rsidR="00000000" w:rsidRPr="00000000">
        <w:rPr>
          <w:rtl w:val="0"/>
        </w:rPr>
      </w:r>
    </w:p>
    <w:p w:rsidR="00000000" w:rsidDel="00000000" w:rsidP="00000000" w:rsidRDefault="00000000" w:rsidRPr="00000000" w14:paraId="00000007">
      <w:pPr>
        <w:pageBreakBefore w:val="0"/>
        <w:jc w:val="center"/>
        <w:rPr>
          <w:b w:val="1"/>
          <w:bCs w:val="1"/>
          <w:sz w:val="36"/>
          <w:szCs w:val="36"/>
        </w:rPr>
      </w:pPr>
      <w:r w:rsidDel="00000000" w:rsidR="00000000" w:rsidRPr="00000000">
        <w:rPr>
          <w:rtl w:val="0"/>
        </w:rPr>
      </w:r>
    </w:p>
    <w:p w:rsidR="00000000" w:rsidDel="00000000" w:rsidP="00000000" w:rsidRDefault="00000000" w:rsidRPr="00000000" w14:paraId="00000008">
      <w:pPr>
        <w:pageBreakBefore w:val="0"/>
        <w:jc w:val="center"/>
        <w:rPr>
          <w:sz w:val="48"/>
          <w:szCs w:val="48"/>
        </w:rPr>
      </w:pPr>
      <w:r w:rsidDel="00000000" w:rsidR="00000000" w:rsidRPr="00000000">
        <w:rPr>
          <w:sz w:val="36"/>
          <w:szCs w:val="36"/>
          <w:rtl w:val="0"/>
        </w:rPr>
        <w:t xml:space="preserve">Threat Model</w:t>
      </w:r>
      <w:r w:rsidDel="00000000" w:rsidR="00000000" w:rsidRPr="00000000">
        <w:rPr>
          <w:rtl w:val="0"/>
        </w:rPr>
      </w:r>
    </w:p>
    <w:p w:rsidR="00000000" w:rsidDel="00000000" w:rsidP="00000000" w:rsidRDefault="00000000" w:rsidRPr="00000000" w14:paraId="00000009">
      <w:pPr>
        <w:pageBreakBefore w:val="0"/>
        <w:jc w:val="left"/>
        <w:rPr>
          <w:sz w:val="36"/>
          <w:szCs w:val="36"/>
        </w:rPr>
      </w:pPr>
      <w:r w:rsidDel="00000000" w:rsidR="00000000" w:rsidRPr="00000000">
        <w:rPr>
          <w:rtl w:val="0"/>
        </w:rPr>
      </w:r>
    </w:p>
    <w:p w:rsidR="00000000" w:rsidDel="00000000" w:rsidP="00000000" w:rsidRDefault="00000000" w:rsidRPr="00000000" w14:paraId="0000000A">
      <w:pPr>
        <w:pageBreakBefore w:val="0"/>
        <w:jc w:val="center"/>
        <w:rPr>
          <w:sz w:val="36"/>
          <w:szCs w:val="36"/>
        </w:rPr>
      </w:pPr>
      <w:r w:rsidDel="00000000" w:rsidR="00000000" w:rsidRPr="00000000">
        <w:rPr>
          <w:rtl w:val="0"/>
        </w:rPr>
      </w:r>
    </w:p>
    <w:p w:rsidR="00000000" w:rsidDel="00000000" w:rsidP="00000000" w:rsidRDefault="00000000" w:rsidRPr="00000000" w14:paraId="0000000B">
      <w:pPr>
        <w:pageBreakBefore w:val="0"/>
        <w:jc w:val="center"/>
        <w:rPr>
          <w:sz w:val="36"/>
          <w:szCs w:val="36"/>
        </w:rPr>
      </w:pPr>
      <w:r w:rsidDel="00000000" w:rsidR="00000000" w:rsidRPr="00000000">
        <w:rPr>
          <w:rtl w:val="0"/>
        </w:rPr>
      </w:r>
    </w:p>
    <w:p w:rsidR="00000000" w:rsidDel="00000000" w:rsidP="00000000" w:rsidRDefault="00000000" w:rsidRPr="00000000" w14:paraId="0000000C">
      <w:pPr>
        <w:pageBreakBefore w:val="0"/>
        <w:jc w:val="left"/>
        <w:rPr>
          <w:sz w:val="36"/>
          <w:szCs w:val="36"/>
        </w:rPr>
      </w:pPr>
      <w:r w:rsidDel="00000000" w:rsidR="00000000" w:rsidRPr="00000000">
        <w:rPr>
          <w:rtl w:val="0"/>
        </w:rPr>
      </w:r>
    </w:p>
    <w:p w:rsidR="00000000" w:rsidDel="00000000" w:rsidP="00000000" w:rsidRDefault="00000000" w:rsidRPr="00000000" w14:paraId="0000000D">
      <w:pPr>
        <w:pageBreakBefore w:val="0"/>
        <w:jc w:val="center"/>
        <w:rPr>
          <w:sz w:val="36"/>
          <w:szCs w:val="36"/>
        </w:rPr>
      </w:pPr>
      <w:r w:rsidDel="00000000" w:rsidR="00000000" w:rsidRPr="00000000">
        <w:rPr>
          <w:rtl w:val="0"/>
        </w:rPr>
      </w:r>
    </w:p>
    <w:p w:rsidR="00000000" w:rsidDel="00000000" w:rsidP="00000000" w:rsidRDefault="00000000" w:rsidRPr="00000000" w14:paraId="0000000E">
      <w:pPr>
        <w:pageBreakBefore w:val="0"/>
        <w:jc w:val="left"/>
        <w:rPr>
          <w:sz w:val="36"/>
          <w:szCs w:val="36"/>
        </w:rPr>
      </w:pPr>
      <w:r w:rsidDel="00000000" w:rsidR="00000000" w:rsidRPr="00000000">
        <w:rPr>
          <w:rtl w:val="0"/>
        </w:rPr>
      </w:r>
    </w:p>
    <w:p w:rsidR="00000000" w:rsidDel="00000000" w:rsidP="00000000" w:rsidRDefault="00000000" w:rsidRPr="00000000" w14:paraId="0000000F">
      <w:pPr>
        <w:pageBreakBefore w:val="0"/>
        <w:jc w:val="center"/>
        <w:rPr>
          <w:b w:val="1"/>
          <w:bCs w:val="1"/>
        </w:rPr>
      </w:pPr>
      <w:r w:rsidDel="00000000" w:rsidR="00000000" w:rsidRPr="00000000">
        <w:rPr>
          <w:b w:val="1"/>
          <w:bCs w:val="1"/>
          <w:color w:val="e67d0f"/>
          <w:rtl w:val="0"/>
        </w:rPr>
        <w:t xml:space="preserve">Version:</w:t>
      </w:r>
      <w:r w:rsidDel="00000000" w:rsidR="00000000" w:rsidRPr="00000000">
        <w:rPr>
          <w:b w:val="1"/>
          <w:bCs w:val="1"/>
          <w:rtl w:val="0"/>
        </w:rPr>
        <w:t xml:space="preserve"> v1</w:t>
      </w:r>
    </w:p>
    <w:p w:rsidR="00000000" w:rsidDel="00000000" w:rsidP="00000000" w:rsidRDefault="00000000" w:rsidRPr="00000000" w14:paraId="00000010">
      <w:pPr>
        <w:pageBreakBefore w:val="0"/>
        <w:jc w:val="center"/>
        <w:rPr>
          <w:b w:val="1"/>
          <w:bCs w:val="1"/>
          <w:highlight w:val="yellow"/>
        </w:rPr>
      </w:pPr>
      <w:r w:rsidDel="00000000" w:rsidR="00000000" w:rsidRPr="00000000">
        <w:rPr>
          <w:b w:val="1"/>
          <w:bCs w:val="1"/>
          <w:color w:val="e67d0f"/>
          <w:rtl w:val="0"/>
        </w:rPr>
        <w:t xml:space="preserve">Date:</w:t>
      </w:r>
      <w:r w:rsidDel="00000000" w:rsidR="00000000" w:rsidRPr="00000000">
        <w:rPr>
          <w:b w:val="1"/>
          <w:bCs w:val="1"/>
          <w:color w:val="e67d0f"/>
          <w:highlight w:val="yellow"/>
          <w:rtl w:val="0"/>
        </w:rPr>
        <w:t xml:space="preserve"> </w:t>
      </w:r>
      <w:r w:rsidDel="00000000" w:rsidR="00000000" w:rsidRPr="00000000">
        <w:rPr>
          <w:highlight w:val="yellow"/>
          <w:rtl w:val="0"/>
        </w:rPr>
        <w:t xml:space="preserve">2025-02-20</w:t>
      </w:r>
      <w:r w:rsidDel="00000000" w:rsidR="00000000" w:rsidRPr="00000000">
        <w:rPr>
          <w:rtl w:val="0"/>
        </w:rPr>
      </w:r>
    </w:p>
    <w:p w:rsidR="00000000" w:rsidDel="00000000" w:rsidP="00000000" w:rsidRDefault="00000000" w:rsidRPr="00000000" w14:paraId="00000011">
      <w:pPr>
        <w:pageBreakBefore w:val="0"/>
        <w:jc w:val="center"/>
        <w:rPr>
          <w:b w:val="1"/>
          <w:bCs w:val="1"/>
          <w:sz w:val="24"/>
          <w:szCs w:val="24"/>
        </w:rPr>
      </w:pPr>
      <w:r w:rsidDel="00000000" w:rsidR="00000000" w:rsidRPr="00000000">
        <w:rPr>
          <w:b w:val="1"/>
          <w:bCs w:val="1"/>
          <w:color w:val="e67d0f"/>
          <w:rtl w:val="0"/>
        </w:rPr>
        <w:t xml:space="preserve">Email: </w:t>
      </w:r>
      <w:r w:rsidDel="00000000" w:rsidR="00000000" w:rsidRPr="00000000">
        <w:rPr>
          <w:b w:val="1"/>
          <w:bCs w:val="1"/>
          <w:rtl w:val="0"/>
        </w:rPr>
        <w:t xml:space="preserve">security@wso2.com</w:t>
      </w:r>
      <w:r w:rsidDel="00000000" w:rsidR="00000000" w:rsidRPr="00000000">
        <w:rPr>
          <w:rtl w:val="0"/>
        </w:rPr>
      </w:r>
    </w:p>
    <w:p w:rsidR="00000000" w:rsidDel="00000000" w:rsidP="00000000" w:rsidRDefault="00000000" w:rsidRPr="00000000" w14:paraId="00000012">
      <w:pPr>
        <w:pageBreakBefore w:val="0"/>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19sjasfrp8bp" w:id="3"/>
      <w:bookmarkEnd w:id="3"/>
      <w:r w:rsidDel="00000000" w:rsidR="00000000" w:rsidRPr="00000000">
        <w:rPr>
          <w:rtl w:val="0"/>
        </w:rPr>
        <w:t xml:space="preserve">Instructions</w:t>
      </w:r>
    </w:p>
    <w:p w:rsidR="00000000" w:rsidDel="00000000" w:rsidP="00000000" w:rsidRDefault="00000000" w:rsidRPr="00000000" w14:paraId="00000014">
      <w:pPr>
        <w:ind w:left="0" w:firstLine="0"/>
        <w:rPr>
          <w:b w:val="1"/>
          <w:bCs w:val="1"/>
          <w:u w:val="single"/>
        </w:rPr>
      </w:pPr>
      <w:commentRangeStart w:id="0"/>
      <w:r w:rsidDel="00000000" w:rsidR="00000000" w:rsidRPr="00000000">
        <w:rPr>
          <w:b w:val="1"/>
          <w:bCs w:val="1"/>
          <w:u w:val="single"/>
          <w:rtl w:val="0"/>
        </w:rPr>
        <w:t xml:space="preserve">Threat Modeling exercises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numPr>
          <w:ilvl w:val="0"/>
          <w:numId w:val="9"/>
        </w:numPr>
        <w:ind w:left="720" w:hanging="360"/>
        <w:rPr>
          <w:u w:val="none"/>
        </w:rPr>
      </w:pPr>
      <w:r w:rsidDel="00000000" w:rsidR="00000000" w:rsidRPr="00000000">
        <w:rPr>
          <w:rtl w:val="0"/>
        </w:rPr>
        <w:t xml:space="preserve">The respective team, product, or area lead is responsible for deciding whether threat modeling exercises are necessary for the relevant feature, application, or deployment. </w:t>
      </w:r>
    </w:p>
    <w:p w:rsidR="00000000" w:rsidDel="00000000" w:rsidP="00000000" w:rsidRDefault="00000000" w:rsidRPr="00000000" w14:paraId="00000016">
      <w:pPr>
        <w:numPr>
          <w:ilvl w:val="1"/>
          <w:numId w:val="9"/>
        </w:numPr>
        <w:ind w:left="1440" w:hanging="360"/>
      </w:pPr>
      <w:r w:rsidDel="00000000" w:rsidR="00000000" w:rsidRPr="00000000">
        <w:rPr>
          <w:rtl w:val="0"/>
        </w:rPr>
        <w:t xml:space="preserve">First, please consult with the appropriate lead about the need to conduct a threat modeling exercise. The instructions below outline the process for scoping and carrying out threat model exercises.</w:t>
      </w:r>
    </w:p>
    <w:p w:rsidR="00000000" w:rsidDel="00000000" w:rsidP="00000000" w:rsidRDefault="00000000" w:rsidRPr="00000000" w14:paraId="00000017">
      <w:pPr>
        <w:numPr>
          <w:ilvl w:val="0"/>
          <w:numId w:val="9"/>
        </w:numPr>
        <w:ind w:left="720" w:hanging="360"/>
      </w:pPr>
      <w:r w:rsidDel="00000000" w:rsidR="00000000" w:rsidRPr="00000000">
        <w:rPr>
          <w:rtl w:val="0"/>
        </w:rPr>
        <w:t xml:space="preserve">The respective team or area lead has the authority to make the final decision on how to address any risks identified during the threat modeling exercise.</w:t>
      </w:r>
    </w:p>
    <w:p w:rsidR="00000000" w:rsidDel="00000000" w:rsidP="00000000" w:rsidRDefault="00000000" w:rsidRPr="00000000" w14:paraId="00000018">
      <w:pPr>
        <w:numPr>
          <w:ilvl w:val="1"/>
          <w:numId w:val="9"/>
        </w:numPr>
        <w:ind w:left="1440" w:hanging="360"/>
        <w:rPr>
          <w:u w:val="none"/>
        </w:rPr>
      </w:pPr>
      <w:r w:rsidDel="00000000" w:rsidR="00000000" w:rsidRPr="00000000">
        <w:rPr>
          <w:rtl w:val="0"/>
        </w:rPr>
        <w:t xml:space="preserve">The lead(s) should determine whether to mitigate the risk before going live/production, temporarily accept it and include it in the roadmap, ignore it by accepting the risk, transfer the risk, or even avoid it entirely.</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The security team is responsible for providing guidance on the threat model exercise, reviewing the threat model, and highlighting any potential threats that need to be considered. </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The security team does not have the authority to grant approvals for threat models; this responsibility lies with the respective lead(s) after they have reviewed any risks associated with the development.</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u w:val="single"/>
        </w:rPr>
      </w:pPr>
      <w:r w:rsidDel="00000000" w:rsidR="00000000" w:rsidRPr="00000000">
        <w:rPr>
          <w:b w:val="1"/>
          <w:bCs w:val="1"/>
          <w:u w:val="single"/>
          <w:rtl w:val="0"/>
        </w:rPr>
        <w:t xml:space="preserve">Threat Modeling Guidance</w:t>
      </w:r>
    </w:p>
    <w:p w:rsidR="00000000" w:rsidDel="00000000" w:rsidP="00000000" w:rsidRDefault="00000000" w:rsidRPr="00000000" w14:paraId="0000001E">
      <w:pPr>
        <w:numPr>
          <w:ilvl w:val="0"/>
          <w:numId w:val="5"/>
        </w:numPr>
        <w:ind w:left="720" w:hanging="360"/>
        <w:rPr/>
      </w:pPr>
      <w:hyperlink r:id="rId8">
        <w:r w:rsidDel="00000000" w:rsidR="00000000" w:rsidRPr="00000000">
          <w:rPr>
            <w:color w:val="1155cc"/>
            <w:u w:val="single"/>
            <w:rtl w:val="0"/>
          </w:rPr>
          <w:t xml:space="preserve">Threat Modeling Guideline</w:t>
        </w:r>
      </w:hyperlink>
      <w:r w:rsidDel="00000000" w:rsidR="00000000" w:rsidRPr="00000000">
        <w:rPr>
          <w:rtl w:val="0"/>
        </w:rPr>
      </w:r>
    </w:p>
    <w:p w:rsidR="00000000" w:rsidDel="00000000" w:rsidP="00000000" w:rsidRDefault="00000000" w:rsidRPr="00000000" w14:paraId="0000001F">
      <w:pPr>
        <w:numPr>
          <w:ilvl w:val="0"/>
          <w:numId w:val="5"/>
        </w:numPr>
        <w:ind w:left="720" w:hanging="360"/>
        <w:rPr/>
      </w:pPr>
      <w:hyperlink r:id="rId9">
        <w:r w:rsidDel="00000000" w:rsidR="00000000" w:rsidRPr="00000000">
          <w:rPr>
            <w:color w:val="1155cc"/>
            <w:u w:val="single"/>
            <w:rtl w:val="0"/>
          </w:rPr>
          <w:t xml:space="preserve">Threat modeling slides</w:t>
        </w:r>
      </w:hyperlink>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rtl w:val="0"/>
        </w:rPr>
      </w:r>
    </w:p>
    <w:p w:rsidR="00000000" w:rsidDel="00000000" w:rsidP="00000000" w:rsidRDefault="00000000" w:rsidRPr="00000000" w14:paraId="00000021">
      <w:pPr>
        <w:numPr>
          <w:ilvl w:val="0"/>
          <w:numId w:val="9"/>
        </w:numPr>
        <w:ind w:left="720" w:hanging="360"/>
        <w:rPr/>
      </w:pPr>
      <w:r w:rsidDel="00000000" w:rsidR="00000000" w:rsidRPr="00000000">
        <w:rPr>
          <w:rtl w:val="0"/>
        </w:rPr>
        <w:t xml:space="preserve">Threat modeling should </w:t>
      </w:r>
      <w:r w:rsidDel="00000000" w:rsidR="00000000" w:rsidRPr="00000000">
        <w:rPr>
          <w:b w:val="1"/>
          <w:bCs w:val="1"/>
          <w:rtl w:val="0"/>
        </w:rPr>
        <w:t xml:space="preserve">ideally occur during the design phase or at least once</w:t>
      </w:r>
      <w:r w:rsidDel="00000000" w:rsidR="00000000" w:rsidRPr="00000000">
        <w:rPr>
          <w:rtl w:val="0"/>
        </w:rPr>
        <w:t xml:space="preserve"> </w:t>
      </w:r>
      <w:r w:rsidDel="00000000" w:rsidR="00000000" w:rsidRPr="00000000">
        <w:rPr>
          <w:b w:val="1"/>
          <w:bCs w:val="1"/>
          <w:rtl w:val="0"/>
        </w:rPr>
        <w:t xml:space="preserve">you have a finalized use case, established interactions with other components,</w:t>
      </w:r>
      <w:r w:rsidDel="00000000" w:rsidR="00000000" w:rsidRPr="00000000">
        <w:rPr>
          <w:rtl w:val="0"/>
        </w:rPr>
        <w:t xml:space="preserve"> </w:t>
      </w:r>
      <w:r w:rsidDel="00000000" w:rsidR="00000000" w:rsidRPr="00000000">
        <w:rPr>
          <w:b w:val="1"/>
          <w:bCs w:val="1"/>
          <w:rtl w:val="0"/>
        </w:rPr>
        <w:t xml:space="preserve">and identified actors and their usage</w:t>
      </w:r>
      <w:r w:rsidDel="00000000" w:rsidR="00000000" w:rsidRPr="00000000">
        <w:rPr>
          <w:rtl w:val="0"/>
        </w:rPr>
        <w:t xml:space="preserve">. Waiting until the final stages to conduct the threat model could lead to delays in meeting deadlines and, in the worst cases, may require moving back to the design phase to resolve any identified design flaws.</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10"/>
        </w:numPr>
        <w:ind w:left="720" w:hanging="360"/>
        <w:rPr>
          <w:color w:val="980000"/>
        </w:rPr>
      </w:pPr>
      <w:r w:rsidDel="00000000" w:rsidR="00000000" w:rsidRPr="00000000">
        <w:rPr>
          <w:color w:val="980000"/>
          <w:rtl w:val="0"/>
        </w:rPr>
        <w:t xml:space="preserve">If you are developing </w:t>
      </w:r>
      <w:r w:rsidDel="00000000" w:rsidR="00000000" w:rsidRPr="00000000">
        <w:rPr>
          <w:b w:val="1"/>
          <w:bCs w:val="1"/>
          <w:color w:val="980000"/>
          <w:rtl w:val="0"/>
        </w:rPr>
        <w:t xml:space="preserve">new components</w:t>
      </w:r>
      <w:r w:rsidDel="00000000" w:rsidR="00000000" w:rsidRPr="00000000">
        <w:rPr>
          <w:color w:val="980000"/>
          <w:rtl w:val="0"/>
        </w:rPr>
        <w:t xml:space="preserve"> that may require the processing of confidential data or could have the potential to impact business operations negatively. In that case, you will have to consider threats related to new elements and their interconnections and possible actor interactions.</w:t>
      </w:r>
    </w:p>
    <w:p w:rsidR="00000000" w:rsidDel="00000000" w:rsidP="00000000" w:rsidRDefault="00000000" w:rsidRPr="00000000" w14:paraId="00000024">
      <w:pPr>
        <w:numPr>
          <w:ilvl w:val="1"/>
          <w:numId w:val="10"/>
        </w:numPr>
        <w:ind w:left="1440" w:hanging="360"/>
        <w:rPr>
          <w:color w:val="980000"/>
        </w:rPr>
      </w:pPr>
      <w:r w:rsidDel="00000000" w:rsidR="00000000" w:rsidRPr="00000000">
        <w:rPr>
          <w:color w:val="980000"/>
          <w:rtl w:val="0"/>
        </w:rPr>
        <w:t xml:space="preserve">If you are leveraging </w:t>
      </w:r>
      <w:r w:rsidDel="00000000" w:rsidR="00000000" w:rsidRPr="00000000">
        <w:rPr>
          <w:b w:val="1"/>
          <w:bCs w:val="1"/>
          <w:color w:val="980000"/>
          <w:rtl w:val="0"/>
        </w:rPr>
        <w:t xml:space="preserve">existing components</w:t>
      </w:r>
      <w:r w:rsidDel="00000000" w:rsidR="00000000" w:rsidRPr="00000000">
        <w:rPr>
          <w:color w:val="980000"/>
          <w:rtl w:val="0"/>
        </w:rPr>
        <w:t xml:space="preserve">, you will need to consider the threats related to the new additions and any threats or risks that may arise from dependencies (existing components) for your development.</w:t>
      </w:r>
    </w:p>
    <w:p w:rsidR="00000000" w:rsidDel="00000000" w:rsidP="00000000" w:rsidRDefault="00000000" w:rsidRPr="00000000" w14:paraId="00000025">
      <w:pPr>
        <w:numPr>
          <w:ilvl w:val="2"/>
          <w:numId w:val="10"/>
        </w:numPr>
        <w:ind w:left="2160" w:hanging="360"/>
        <w:rPr>
          <w:color w:val="980000"/>
        </w:rPr>
      </w:pPr>
      <w:r w:rsidDel="00000000" w:rsidR="00000000" w:rsidRPr="00000000">
        <w:rPr>
          <w:color w:val="980000"/>
          <w:rtl w:val="0"/>
        </w:rPr>
        <w:t xml:space="preserve">If you are </w:t>
      </w:r>
      <w:r w:rsidDel="00000000" w:rsidR="00000000" w:rsidRPr="00000000">
        <w:rPr>
          <w:b w:val="1"/>
          <w:bCs w:val="1"/>
          <w:color w:val="980000"/>
          <w:rtl w:val="0"/>
        </w:rPr>
        <w:t xml:space="preserve">not introducing any new components or interactions</w:t>
      </w:r>
      <w:r w:rsidDel="00000000" w:rsidR="00000000" w:rsidRPr="00000000">
        <w:rPr>
          <w:color w:val="980000"/>
          <w:rtl w:val="0"/>
        </w:rPr>
        <w:t xml:space="preserve"> that process confidential data or have the potential to impact current business operations negatively. In that case, there is no need to conduct a threat modeling exercise.</w:t>
      </w:r>
    </w:p>
    <w:p w:rsidR="00000000" w:rsidDel="00000000" w:rsidP="00000000" w:rsidRDefault="00000000" w:rsidRPr="00000000" w14:paraId="00000026">
      <w:pPr>
        <w:numPr>
          <w:ilvl w:val="1"/>
          <w:numId w:val="10"/>
        </w:numPr>
        <w:ind w:left="1440" w:hanging="360"/>
        <w:rPr>
          <w:color w:val="980000"/>
        </w:rPr>
      </w:pPr>
      <w:r w:rsidDel="00000000" w:rsidR="00000000" w:rsidRPr="00000000">
        <w:rPr>
          <w:color w:val="980000"/>
          <w:rtl w:val="0"/>
        </w:rPr>
        <w:t xml:space="preserve">During Threat modeling, you would need to consider threats related to actor (unauthorized, authorized, and privileged) actions (creations, modifications, deletions, grants, revocations, etc) and possible negative impacts on the system, other components, and data.</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numPr>
          <w:ilvl w:val="0"/>
          <w:numId w:val="10"/>
        </w:numPr>
        <w:ind w:left="720" w:hanging="360"/>
        <w:rPr/>
      </w:pPr>
      <w:r w:rsidDel="00000000" w:rsidR="00000000" w:rsidRPr="00000000">
        <w:rPr>
          <w:rtl w:val="0"/>
        </w:rPr>
        <w:t xml:space="preserve">When you have created the threat model, send it to </w:t>
      </w:r>
      <w:hyperlink r:id="rId10">
        <w:r w:rsidDel="00000000" w:rsidR="00000000" w:rsidRPr="00000000">
          <w:rPr>
            <w:color w:val="0000ee"/>
            <w:u w:val="single"/>
            <w:rtl w:val="0"/>
          </w:rPr>
          <w:t xml:space="preserve">security-leads-group@wso2.com</w:t>
        </w:r>
      </w:hyperlink>
      <w:r w:rsidDel="00000000" w:rsidR="00000000" w:rsidRPr="00000000">
        <w:rPr>
          <w:rtl w:val="0"/>
        </w:rPr>
        <w:t xml:space="preserve">; please </w:t>
      </w:r>
      <w:r w:rsidDel="00000000" w:rsidR="00000000" w:rsidRPr="00000000">
        <w:rPr>
          <w:b w:val="1"/>
          <w:bCs w:val="1"/>
          <w:rtl w:val="0"/>
        </w:rPr>
        <w:t xml:space="preserve">allow 2 working days for the security team to review it </w:t>
      </w:r>
      <w:r w:rsidDel="00000000" w:rsidR="00000000" w:rsidRPr="00000000">
        <w:rPr>
          <w:rtl w:val="0"/>
        </w:rPr>
        <w:t xml:space="preserve">offline (please grant edit or commenter access to </w:t>
      </w:r>
      <w:hyperlink r:id="rId11">
        <w:r w:rsidDel="00000000" w:rsidR="00000000" w:rsidRPr="00000000">
          <w:rPr>
            <w:color w:val="0000ee"/>
            <w:u w:val="single"/>
            <w:rtl w:val="0"/>
          </w:rPr>
          <w:t xml:space="preserve">sc-team@wso2.com</w:t>
        </w:r>
      </w:hyperlink>
      <w:r w:rsidDel="00000000" w:rsidR="00000000" w:rsidRPr="00000000">
        <w:rPr>
          <w:rtl w:val="0"/>
        </w:rPr>
        <w:t xml:space="preserve">) and add comments before scheduling a threat model review meeting to save time and effort. It would be better to </w:t>
      </w:r>
      <w:r w:rsidDel="00000000" w:rsidR="00000000" w:rsidRPr="00000000">
        <w:rPr>
          <w:b w:val="1"/>
          <w:bCs w:val="1"/>
          <w:rtl w:val="0"/>
        </w:rPr>
        <w:t xml:space="preserve">avoid Monday and Friday</w:t>
      </w:r>
      <w:r w:rsidDel="00000000" w:rsidR="00000000" w:rsidRPr="00000000">
        <w:rPr>
          <w:rtl w:val="0"/>
        </w:rPr>
        <w:t xml:space="preserve"> when scheduling threat model meetings unless it is urgent.  Please let us know if you need urgent threat model reviews.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10"/>
        </w:numPr>
        <w:ind w:left="720" w:hanging="360"/>
      </w:pPr>
      <w:r w:rsidDel="00000000" w:rsidR="00000000" w:rsidRPr="00000000">
        <w:rPr>
          <w:rtl w:val="0"/>
        </w:rPr>
        <w:t xml:space="preserve">If you have any questions, please contact </w:t>
      </w:r>
      <w:hyperlink r:id="rId12">
        <w:r w:rsidDel="00000000" w:rsidR="00000000" w:rsidRPr="00000000">
          <w:rPr>
            <w:color w:val="0000ee"/>
            <w:u w:val="single"/>
            <w:rtl w:val="0"/>
          </w:rPr>
          <w:t xml:space="preserve">Udith Wickramasuriya</w:t>
        </w:r>
      </w:hyperlink>
      <w:r w:rsidDel="00000000" w:rsidR="00000000" w:rsidRPr="00000000">
        <w:rPr>
          <w:rtl w:val="0"/>
        </w:rPr>
        <w:t xml:space="preserve">or </w:t>
      </w:r>
      <w:hyperlink r:id="rId13">
        <w:r w:rsidDel="00000000" w:rsidR="00000000" w:rsidRPr="00000000">
          <w:rPr>
            <w:color w:val="0000ee"/>
            <w:u w:val="single"/>
            <w:rtl w:val="0"/>
          </w:rPr>
          <w:t xml:space="preserve">Ayoma Wijethunga</w:t>
        </w:r>
      </w:hyperlink>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Please remove the content that is written in “</w:t>
      </w:r>
      <w:r w:rsidDel="00000000" w:rsidR="00000000" w:rsidRPr="00000000">
        <w:rPr>
          <w:color w:val="9900ff"/>
          <w:rtl w:val="0"/>
        </w:rPr>
        <w:t xml:space="preserve">Purple</w:t>
      </w:r>
      <w:r w:rsidDel="00000000" w:rsidR="00000000" w:rsidRPr="00000000">
        <w:rPr>
          <w:rtl w:val="0"/>
        </w:rPr>
        <w:t xml:space="preserve">” color when finalizing the document, as they are instructions to help you in completing the threat model sections. </w:t>
      </w:r>
      <w:r w:rsidDel="00000000" w:rsidR="00000000" w:rsidRPr="00000000">
        <w:rPr>
          <w:rtl w:val="0"/>
        </w:rPr>
      </w:r>
    </w:p>
    <w:p w:rsidR="00000000" w:rsidDel="00000000" w:rsidP="00000000" w:rsidRDefault="00000000" w:rsidRPr="00000000" w14:paraId="0000002D">
      <w:pPr>
        <w:pStyle w:val="Heading1"/>
        <w:jc w:val="center"/>
        <w:rPr/>
      </w:pPr>
      <w:bookmarkStart w:colFirst="0" w:colLast="0" w:name="_6fjq2n1a0a6" w:id="4"/>
      <w:bookmarkEnd w:id="4"/>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center"/>
        <w:rPr/>
      </w:pPr>
      <w:bookmarkStart w:colFirst="0" w:colLast="0" w:name="_bq5mi8x0cemt" w:id="5"/>
      <w:bookmarkEnd w:id="5"/>
      <w:r w:rsidDel="00000000" w:rsidR="00000000" w:rsidRPr="00000000">
        <w:rPr>
          <w:rtl w:val="0"/>
        </w:rPr>
        <w:t xml:space="preserve">Table of Contents</w:t>
      </w:r>
    </w:p>
    <w:p w:rsidR="00000000" w:rsidDel="00000000" w:rsidP="00000000" w:rsidRDefault="00000000" w:rsidRPr="00000000" w14:paraId="0000002F">
      <w:pPr>
        <w:pageBreakBefore w:val="0"/>
        <w:rPr/>
      </w:pPr>
      <w:r w:rsidDel="00000000" w:rsidR="00000000" w:rsidRPr="00000000">
        <w:rPr>
          <w:rtl w:val="0"/>
        </w:rPr>
      </w:r>
    </w:p>
    <w:sdt>
      <w:sdtPr>
        <w:id w:val="-1943625766"/>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9sjasfrp8b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Instructions</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q5mi8x0cem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313mcbahgb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2chyw3fge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f04ucuxn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Diagram</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u3mz408r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Flow or Sequence Diagram</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s5onq3qx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Actors and Resources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yq0mq0g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 Boundaries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4v4z911l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Threats and Mitigations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gt6yt0i4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Inherited or Out-Scope Risks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rd31xq9w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weoynoui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[XX]: [Interaction Name]</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dayn5dhs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[XX]: [Interaction Name]</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o3o9py3u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Considerations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twqen6g2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Considerations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1fuz2ouwa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 Model Review</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53fn8jx9x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registry entries</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dts0ej6qp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lifecycle</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hpu0jcpfn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rPr/>
      </w:pPr>
      <w:r w:rsidDel="00000000" w:rsidR="00000000" w:rsidRPr="00000000">
        <w:rPr>
          <w:highlight w:val="yellow"/>
          <w:rtl w:val="0"/>
        </w:rPr>
        <w:t xml:space="preserve">[Please regenerate the table of contents]</w:t>
      </w:r>
      <w:r w:rsidDel="00000000" w:rsidR="00000000" w:rsidRPr="00000000">
        <w:rPr>
          <w:rtl w:val="0"/>
        </w:rPr>
      </w:r>
    </w:p>
    <w:p w:rsidR="00000000" w:rsidDel="00000000" w:rsidP="00000000" w:rsidRDefault="00000000" w:rsidRPr="00000000" w14:paraId="00000045">
      <w:pPr>
        <w:pStyle w:val="Heading1"/>
        <w:rPr/>
      </w:pPr>
      <w:bookmarkStart w:colFirst="0" w:colLast="0" w:name="_4313mcbahgbn" w:id="6"/>
      <w:bookmarkEnd w:id="6"/>
      <w:r w:rsidDel="00000000" w:rsidR="00000000" w:rsidRPr="00000000">
        <w:rPr>
          <w:rtl w:val="0"/>
        </w:rPr>
        <w:t xml:space="preserve">Revision History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905"/>
        <w:gridCol w:w="2175"/>
        <w:gridCol w:w="3885"/>
        <w:tblGridChange w:id="0">
          <w:tblGrid>
            <w:gridCol w:w="1395"/>
            <w:gridCol w:w="1905"/>
            <w:gridCol w:w="2175"/>
            <w:gridCol w:w="3885"/>
          </w:tblGrid>
        </w:tblGridChange>
      </w:tblGrid>
      <w:tr>
        <w:trPr>
          <w:cantSplit w:val="0"/>
          <w:tblHeader w:val="0"/>
        </w:trPr>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jc w:val="center"/>
              <w:rPr/>
            </w:pPr>
            <w:r w:rsidDel="00000000" w:rsidR="00000000" w:rsidRPr="00000000">
              <w:rPr>
                <w:rtl w:val="0"/>
              </w:rPr>
              <w:t xml:space="preserve">Version</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jc w:val="center"/>
              <w:rPr/>
            </w:pPr>
            <w:r w:rsidDel="00000000" w:rsidR="00000000" w:rsidRPr="00000000">
              <w:rPr>
                <w:rtl w:val="0"/>
              </w:rPr>
              <w:t xml:space="preserve">Release Date</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jc w:val="center"/>
              <w:rPr/>
            </w:pPr>
            <w:r w:rsidDel="00000000" w:rsidR="00000000" w:rsidRPr="00000000">
              <w:rPr>
                <w:rtl w:val="0"/>
              </w:rPr>
              <w:t xml:space="preserve">Contributors / Authors</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jc w:val="center"/>
              <w:rPr/>
            </w:pPr>
            <w:r w:rsidDel="00000000" w:rsidR="00000000" w:rsidRPr="00000000">
              <w:rPr>
                <w:rtl w:val="0"/>
              </w:rPr>
              <w:t xml:space="preserve">Summary of Changes </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highlight w:val="yellow"/>
              </w:rPr>
            </w:pPr>
            <w:r w:rsidDel="00000000" w:rsidR="00000000" w:rsidRPr="00000000">
              <w:rPr>
                <w:highlight w:val="yellow"/>
                <w:rtl w:val="0"/>
              </w:rPr>
              <w:t xml:space="preserve">v1</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highlight w:val="yellow"/>
              </w:rPr>
            </w:pPr>
            <w:r w:rsidDel="00000000" w:rsidR="00000000" w:rsidRPr="00000000">
              <w:rPr>
                <w:highlight w:val="yellow"/>
                <w:rtl w:val="0"/>
              </w:rPr>
              <w:t xml:space="preserve">2025-02-20</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jc w:val="both"/>
              <w:rPr>
                <w:sz w:val="20"/>
                <w:szCs w:val="20"/>
                <w:highlight w:val="yellow"/>
              </w:rPr>
            </w:pPr>
            <w:r w:rsidDel="00000000" w:rsidR="00000000" w:rsidRPr="00000000">
              <w:rPr>
                <w:sz w:val="20"/>
                <w:szCs w:val="20"/>
                <w:highlight w:val="yellow"/>
                <w:rtl w:val="0"/>
              </w:rPr>
              <w:t xml:space="preserve">[Your Name]</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highlight w:val="yellow"/>
              </w:rPr>
            </w:pPr>
            <w:r w:rsidDel="00000000" w:rsidR="00000000" w:rsidRPr="00000000">
              <w:rPr>
                <w:highlight w:val="yellow"/>
                <w:rtl w:val="0"/>
              </w:rPr>
              <w:t xml:space="preserve">Initial version</w:t>
            </w:r>
          </w:p>
        </w:tc>
      </w:tr>
    </w:tbl>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bookmarkStart w:colFirst="0" w:colLast="0" w:name="_82chyw3fge5e" w:id="7"/>
      <w:bookmarkEnd w:id="7"/>
      <w:r w:rsidDel="00000000" w:rsidR="00000000" w:rsidRPr="00000000">
        <w:rPr>
          <w:rtl w:val="0"/>
        </w:rPr>
        <w:t xml:space="preserve">Introduction</w:t>
      </w:r>
    </w:p>
    <w:p w:rsidR="00000000" w:rsidDel="00000000" w:rsidP="00000000" w:rsidRDefault="00000000" w:rsidRPr="00000000" w14:paraId="00000051">
      <w:pPr>
        <w:rPr>
          <w:highlight w:val="yellow"/>
        </w:rPr>
      </w:pPr>
      <w:r w:rsidDel="00000000" w:rsidR="00000000" w:rsidRPr="00000000">
        <w:rPr>
          <w:rtl w:val="0"/>
        </w:rPr>
        <w:t xml:space="preserve">[</w:t>
      </w:r>
      <w:r w:rsidDel="00000000" w:rsidR="00000000" w:rsidRPr="00000000">
        <w:rPr>
          <w:highlight w:val="yellow"/>
          <w:rtl w:val="0"/>
        </w:rPr>
        <w:t xml:space="preserve">Provide an overview of what you are building]</w:t>
      </w:r>
    </w:p>
    <w:p w:rsidR="00000000" w:rsidDel="00000000" w:rsidP="00000000" w:rsidRDefault="00000000" w:rsidRPr="00000000" w14:paraId="00000052">
      <w:pPr>
        <w:rPr/>
      </w:pPr>
      <w:r w:rsidDel="00000000" w:rsidR="00000000" w:rsidRPr="00000000">
        <w:rPr>
          <w:highlight w:val="yellow"/>
          <w:rtl w:val="0"/>
        </w:rPr>
        <w:t xml:space="preserve">[Attach any associated design documentation user stories</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gcf04ucuxn5z" w:id="8"/>
      <w:bookmarkEnd w:id="8"/>
      <w:r w:rsidDel="00000000" w:rsidR="00000000" w:rsidRPr="00000000">
        <w:rPr>
          <w:rtl w:val="0"/>
        </w:rPr>
        <w:t xml:space="preserve">Architecture Diagram</w:t>
      </w:r>
    </w:p>
    <w:p w:rsidR="00000000" w:rsidDel="00000000" w:rsidP="00000000" w:rsidRDefault="00000000" w:rsidRPr="00000000" w14:paraId="00000055">
      <w:pPr>
        <w:rPr/>
      </w:pPr>
      <w:r w:rsidDel="00000000" w:rsidR="00000000" w:rsidRPr="00000000">
        <w:rPr>
          <w:rtl w:val="0"/>
        </w:rPr>
        <w:t xml:space="preserve">[</w:t>
      </w:r>
      <w:r w:rsidDel="00000000" w:rsidR="00000000" w:rsidRPr="00000000">
        <w:rPr>
          <w:highlight w:val="yellow"/>
          <w:rtl w:val="0"/>
        </w:rPr>
        <w:t xml:space="preserve">Architecture diagrams and Reference links</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color w:val="9900ff"/>
        </w:rPr>
      </w:pPr>
      <w:r w:rsidDel="00000000" w:rsidR="00000000" w:rsidRPr="00000000">
        <w:rPr>
          <w:b w:val="1"/>
          <w:bCs w:val="1"/>
          <w:color w:val="9900ff"/>
          <w:rtl w:val="0"/>
        </w:rPr>
        <w:t xml:space="preserve">Note</w:t>
      </w:r>
      <w:r w:rsidDel="00000000" w:rsidR="00000000" w:rsidRPr="00000000">
        <w:rPr>
          <w:color w:val="9900ff"/>
          <w:rtl w:val="0"/>
        </w:rPr>
        <w:t xml:space="preserve">: This should showcase the overall architecture, components involved, and the interconnections (flows) between them and possible actors. If you are leveraging any existing components, highlight the new components and flows related to the feature that you are developing so that it would help us review the threat model and understand its scope.</w:t>
      </w:r>
    </w:p>
    <w:p w:rsidR="00000000" w:rsidDel="00000000" w:rsidP="00000000" w:rsidRDefault="00000000" w:rsidRPr="00000000" w14:paraId="00000058">
      <w:pPr>
        <w:rPr>
          <w:color w:val="9900ff"/>
        </w:rPr>
      </w:pPr>
      <w:r w:rsidDel="00000000" w:rsidR="00000000" w:rsidRPr="00000000">
        <w:rPr>
          <w:rtl w:val="0"/>
        </w:rPr>
      </w:r>
    </w:p>
    <w:p w:rsidR="00000000" w:rsidDel="00000000" w:rsidP="00000000" w:rsidRDefault="00000000" w:rsidRPr="00000000" w14:paraId="00000059">
      <w:pPr>
        <w:rPr>
          <w:color w:val="9900ff"/>
        </w:rPr>
      </w:pPr>
      <w:r w:rsidDel="00000000" w:rsidR="00000000" w:rsidRPr="00000000">
        <w:rPr>
          <w:b w:val="1"/>
          <w:bCs w:val="1"/>
          <w:color w:val="9900ff"/>
          <w:rtl w:val="0"/>
        </w:rPr>
        <w:t xml:space="preserve">Note</w:t>
      </w:r>
      <w:r w:rsidDel="00000000" w:rsidR="00000000" w:rsidRPr="00000000">
        <w:rPr>
          <w:color w:val="9900ff"/>
          <w:rtl w:val="0"/>
        </w:rPr>
        <w:t xml:space="preserve">: It would be helpful for the reviewers to see a demo of the feature/system before we discuss the remaining parts.</w:t>
      </w:r>
    </w:p>
    <w:p w:rsidR="00000000" w:rsidDel="00000000" w:rsidP="00000000" w:rsidRDefault="00000000" w:rsidRPr="00000000" w14:paraId="0000005A">
      <w:pPr>
        <w:pStyle w:val="Heading2"/>
        <w:rPr/>
      </w:pPr>
      <w:bookmarkStart w:colFirst="0" w:colLast="0" w:name="_abt2sljf1399" w:id="9"/>
      <w:bookmarkEnd w:id="9"/>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rPr/>
      </w:pPr>
      <w:bookmarkStart w:colFirst="0" w:colLast="0" w:name="_g6u3mz408rrj" w:id="10"/>
      <w:bookmarkEnd w:id="10"/>
      <w:r w:rsidDel="00000000" w:rsidR="00000000" w:rsidRPr="00000000">
        <w:rPr>
          <w:rtl w:val="0"/>
        </w:rPr>
        <w:t xml:space="preserve">Data Flow or Sequence Diagram</w:t>
      </w:r>
    </w:p>
    <w:p w:rsidR="00000000" w:rsidDel="00000000" w:rsidP="00000000" w:rsidRDefault="00000000" w:rsidRPr="00000000" w14:paraId="0000005C">
      <w:pPr>
        <w:rPr/>
      </w:pPr>
      <w:r w:rsidDel="00000000" w:rsidR="00000000" w:rsidRPr="00000000">
        <w:rPr>
          <w:rtl w:val="0"/>
        </w:rPr>
        <w:t xml:space="preserve">[</w:t>
      </w:r>
      <w:r w:rsidDel="00000000" w:rsidR="00000000" w:rsidRPr="00000000">
        <w:rPr>
          <w:highlight w:val="yellow"/>
          <w:rtl w:val="0"/>
        </w:rPr>
        <w:t xml:space="preserve">Data Flow Diagrams and Reference links</w:t>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hyperlink r:id="rId14">
        <w:r w:rsidDel="00000000" w:rsidR="00000000" w:rsidRPr="00000000">
          <w:rPr>
            <w:color w:val="1155cc"/>
            <w:u w:val="single"/>
            <w:rtl w:val="0"/>
          </w:rPr>
          <w:t xml:space="preserve">DFD notations</w:t>
        </w:r>
      </w:hyperlink>
      <w:r w:rsidDel="00000000" w:rsidR="00000000" w:rsidRPr="00000000">
        <w:rPr>
          <w:rtl w:val="0"/>
        </w:rPr>
        <w:t xml:space="preserve"> to include in data flow or sequence diagrams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2895"/>
        <w:gridCol w:w="3150"/>
        <w:tblGridChange w:id="0">
          <w:tblGrid>
            <w:gridCol w:w="3315"/>
            <w:gridCol w:w="2895"/>
            <w:gridCol w:w="3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sz w:val="20"/>
                <w:szCs w:val="20"/>
              </w:rPr>
            </w:pPr>
            <w:r w:rsidDel="00000000" w:rsidR="00000000" w:rsidRPr="00000000">
              <w:rPr>
                <w:b w:val="1"/>
                <w:bCs w:val="1"/>
                <w:sz w:val="20"/>
                <w:szCs w:val="20"/>
                <w:rtl w:val="0"/>
              </w:rPr>
              <w:t xml:space="preserve">Boundary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sz w:val="20"/>
                <w:szCs w:val="20"/>
              </w:rPr>
            </w:pPr>
            <w:r w:rsidDel="00000000" w:rsidR="00000000" w:rsidRPr="00000000">
              <w:rPr>
                <w:b w:val="1"/>
                <w:bCs w:val="1"/>
                <w:sz w:val="20"/>
                <w:szCs w:val="20"/>
                <w:rtl w:val="0"/>
              </w:rPr>
              <w:t xml:space="preserve">Interaction Medium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sz w:val="20"/>
                <w:szCs w:val="20"/>
              </w:rPr>
            </w:pPr>
            <w:r w:rsidDel="00000000" w:rsidR="00000000" w:rsidRPr="00000000">
              <w:rPr>
                <w:b w:val="1"/>
                <w:bCs w:val="1"/>
                <w:sz w:val="20"/>
                <w:szCs w:val="20"/>
                <w:rtl w:val="0"/>
              </w:rPr>
              <w:t xml:space="preserve">Data Confidentiality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r w:rsidDel="00000000" w:rsidR="00000000" w:rsidRPr="00000000">
              <w:rPr>
                <w:b w:val="1"/>
                <w:bCs w:val="1"/>
                <w:sz w:val="20"/>
                <w:szCs w:val="20"/>
                <w:rtl w:val="0"/>
              </w:rPr>
              <w:t xml:space="preserve">[B-EX-DP]</w:t>
            </w:r>
            <w:r w:rsidDel="00000000" w:rsidR="00000000" w:rsidRPr="00000000">
              <w:rPr>
                <w:sz w:val="20"/>
                <w:szCs w:val="20"/>
                <w:rtl w:val="0"/>
              </w:rPr>
              <w:t xml:space="preserve"> External 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0"/>
                <w:szCs w:val="20"/>
              </w:rPr>
            </w:pPr>
            <w:r w:rsidDel="00000000" w:rsidR="00000000" w:rsidRPr="00000000">
              <w:rPr>
                <w:b w:val="1"/>
                <w:bCs w:val="1"/>
                <w:sz w:val="20"/>
                <w:szCs w:val="20"/>
                <w:rtl w:val="0"/>
              </w:rPr>
              <w:t xml:space="preserve">[M-NT]</w:t>
            </w:r>
            <w:r w:rsidDel="00000000" w:rsidR="00000000" w:rsidRPr="00000000">
              <w:rPr>
                <w:sz w:val="20"/>
                <w:szCs w:val="20"/>
                <w:rtl w:val="0"/>
              </w:rPr>
              <w:t xml:space="preserve"> Network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b w:val="1"/>
                <w:bCs w:val="1"/>
                <w:sz w:val="20"/>
                <w:szCs w:val="20"/>
                <w:rtl w:val="0"/>
              </w:rPr>
              <w:t xml:space="preserve">[C-High]</w:t>
            </w:r>
            <w:r w:rsidDel="00000000" w:rsidR="00000000" w:rsidRPr="00000000">
              <w:rPr>
                <w:sz w:val="20"/>
                <w:szCs w:val="20"/>
                <w:rtl w:val="0"/>
              </w:rPr>
              <w:t xml:space="preserve"> Highly confidential</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0"/>
                <w:szCs w:val="20"/>
              </w:rPr>
            </w:pPr>
            <w:r w:rsidDel="00000000" w:rsidR="00000000" w:rsidRPr="00000000">
              <w:rPr>
                <w:b w:val="1"/>
                <w:bCs w:val="1"/>
                <w:sz w:val="20"/>
                <w:szCs w:val="20"/>
                <w:rtl w:val="0"/>
              </w:rPr>
              <w:t xml:space="preserve">[B-EX-EN]</w:t>
            </w:r>
            <w:r w:rsidDel="00000000" w:rsidR="00000000" w:rsidRPr="00000000">
              <w:rPr>
                <w:sz w:val="20"/>
                <w:szCs w:val="20"/>
                <w:rtl w:val="0"/>
              </w:rPr>
              <w:t xml:space="preserve"> External entity (such as external APIs, IDPs, or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0"/>
                <w:szCs w:val="20"/>
              </w:rPr>
            </w:pPr>
            <w:r w:rsidDel="00000000" w:rsidR="00000000" w:rsidRPr="00000000">
              <w:rPr>
                <w:b w:val="1"/>
                <w:bCs w:val="1"/>
                <w:sz w:val="20"/>
                <w:szCs w:val="20"/>
                <w:rtl w:val="0"/>
              </w:rPr>
              <w:t xml:space="preserve">[M-DB]</w:t>
            </w:r>
            <w:r w:rsidDel="00000000" w:rsidR="00000000" w:rsidRPr="00000000">
              <w:rPr>
                <w:sz w:val="20"/>
                <w:szCs w:val="20"/>
                <w:rtl w:val="0"/>
              </w:rPr>
              <w:t xml:space="preserve"> Database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0"/>
                <w:szCs w:val="20"/>
              </w:rPr>
            </w:pPr>
            <w:r w:rsidDel="00000000" w:rsidR="00000000" w:rsidRPr="00000000">
              <w:rPr>
                <w:b w:val="1"/>
                <w:bCs w:val="1"/>
                <w:sz w:val="20"/>
                <w:szCs w:val="20"/>
                <w:rtl w:val="0"/>
              </w:rPr>
              <w:t xml:space="preserve">[C-Medium]</w:t>
            </w:r>
            <w:r w:rsidDel="00000000" w:rsidR="00000000" w:rsidRPr="00000000">
              <w:rPr>
                <w:sz w:val="20"/>
                <w:szCs w:val="20"/>
                <w:rtl w:val="0"/>
              </w:rPr>
              <w:t xml:space="preserve"> Medium confidential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0"/>
                <w:szCs w:val="20"/>
              </w:rPr>
            </w:pPr>
            <w:r w:rsidDel="00000000" w:rsidR="00000000" w:rsidRPr="00000000">
              <w:rPr>
                <w:b w:val="1"/>
                <w:bCs w:val="1"/>
                <w:sz w:val="20"/>
                <w:szCs w:val="20"/>
                <w:rtl w:val="0"/>
              </w:rPr>
              <w:t xml:space="preserve">[B-EX-CP]</w:t>
            </w:r>
            <w:r w:rsidDel="00000000" w:rsidR="00000000" w:rsidRPr="00000000">
              <w:rPr>
                <w:sz w:val="20"/>
                <w:szCs w:val="20"/>
                <w:rtl w:val="0"/>
              </w:rPr>
              <w:t xml:space="preserve"> External component to the current feature, but code owned by WSO2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b w:val="1"/>
                <w:bCs w:val="1"/>
                <w:sz w:val="20"/>
                <w:szCs w:val="20"/>
                <w:rtl w:val="0"/>
              </w:rPr>
              <w:t xml:space="preserve">[M-FS]</w:t>
            </w:r>
            <w:r w:rsidDel="00000000" w:rsidR="00000000" w:rsidRPr="00000000">
              <w:rPr>
                <w:sz w:val="20"/>
                <w:szCs w:val="20"/>
                <w:rtl w:val="0"/>
              </w:rPr>
              <w:t xml:space="preserve"> File system interaction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b w:val="1"/>
                <w:bCs w:val="1"/>
                <w:sz w:val="20"/>
                <w:szCs w:val="20"/>
                <w:rtl w:val="0"/>
              </w:rPr>
              <w:t xml:space="preserve">[C-Low]</w:t>
            </w:r>
            <w:r w:rsidDel="00000000" w:rsidR="00000000" w:rsidRPr="00000000">
              <w:rPr>
                <w:sz w:val="20"/>
                <w:szCs w:val="20"/>
                <w:rtl w:val="0"/>
              </w:rPr>
              <w:t xml:space="preserve"> Low confidential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b w:val="1"/>
                <w:bCs w:val="1"/>
                <w:sz w:val="20"/>
                <w:szCs w:val="20"/>
                <w:rtl w:val="0"/>
              </w:rPr>
              <w:t xml:space="preserve">[M-IN]</w:t>
            </w:r>
            <w:r w:rsidDel="00000000" w:rsidR="00000000" w:rsidRPr="00000000">
              <w:rPr>
                <w:sz w:val="20"/>
                <w:szCs w:val="20"/>
                <w:rtl w:val="0"/>
              </w:rPr>
              <w:t xml:space="preserve"> Internal interaction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color w:val="9900ff"/>
        </w:rPr>
      </w:pPr>
      <w:r w:rsidDel="00000000" w:rsidR="00000000" w:rsidRPr="00000000">
        <w:rPr>
          <w:b w:val="1"/>
          <w:bCs w:val="1"/>
          <w:color w:val="9900ff"/>
          <w:rtl w:val="0"/>
        </w:rPr>
        <w:t xml:space="preserve">Note</w:t>
      </w:r>
      <w:r w:rsidDel="00000000" w:rsidR="00000000" w:rsidRPr="00000000">
        <w:rPr>
          <w:color w:val="9900ff"/>
          <w:rtl w:val="0"/>
        </w:rPr>
        <w:t xml:space="preserve">: If you are doing interaction-level data flow diagrams, add them here initially, and then before the final threat model review, move the respective DFD under each interaction. Make sure to use the above annotations in DFDs. </w:t>
      </w:r>
    </w:p>
    <w:p w:rsidR="00000000" w:rsidDel="00000000" w:rsidP="00000000" w:rsidRDefault="00000000" w:rsidRPr="00000000" w14:paraId="00000071">
      <w:pPr>
        <w:rPr>
          <w:color w:val="9900ff"/>
        </w:rPr>
      </w:pPr>
      <w:r w:rsidDel="00000000" w:rsidR="00000000" w:rsidRPr="00000000">
        <w:rPr>
          <w:rtl w:val="0"/>
        </w:rPr>
      </w:r>
    </w:p>
    <w:p w:rsidR="00000000" w:rsidDel="00000000" w:rsidP="00000000" w:rsidRDefault="00000000" w:rsidRPr="00000000" w14:paraId="00000072">
      <w:pPr>
        <w:rPr>
          <w:color w:val="9900ff"/>
        </w:rPr>
      </w:pPr>
      <w:r w:rsidDel="00000000" w:rsidR="00000000" w:rsidRPr="00000000">
        <w:rPr>
          <w:b w:val="1"/>
          <w:bCs w:val="1"/>
          <w:color w:val="9900ff"/>
          <w:rtl w:val="0"/>
        </w:rPr>
        <w:t xml:space="preserve">Note</w:t>
      </w:r>
      <w:r w:rsidDel="00000000" w:rsidR="00000000" w:rsidRPr="00000000">
        <w:rPr>
          <w:color w:val="9900ff"/>
          <w:rtl w:val="0"/>
        </w:rPr>
        <w:t xml:space="preserve">: If you are leveraging any existing components, highlight the new components and flows related to the feature that you are developing.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rPr/>
      </w:pPr>
      <w:bookmarkStart w:colFirst="0" w:colLast="0" w:name="_7ns5onq3qxvu" w:id="11"/>
      <w:bookmarkEnd w:id="11"/>
      <w:r w:rsidDel="00000000" w:rsidR="00000000" w:rsidRPr="00000000">
        <w:rPr>
          <w:rtl w:val="0"/>
        </w:rPr>
        <w:t xml:space="preserve">Actors and Resources</w:t>
      </w:r>
    </w:p>
    <w:p w:rsidR="00000000" w:rsidDel="00000000" w:rsidP="00000000" w:rsidRDefault="00000000" w:rsidRPr="00000000" w14:paraId="00000077">
      <w:pPr>
        <w:rPr>
          <w:b w:val="1"/>
          <w:bCs w:val="1"/>
          <w:sz w:val="24"/>
          <w:szCs w:val="24"/>
        </w:rPr>
      </w:pPr>
      <w:r w:rsidDel="00000000" w:rsidR="00000000" w:rsidRPr="00000000">
        <w:rPr>
          <w:b w:val="1"/>
          <w:bCs w:val="1"/>
          <w:sz w:val="24"/>
          <w:szCs w:val="24"/>
          <w:rtl w:val="0"/>
        </w:rPr>
        <w:t xml:space="preserve">Actors</w:t>
      </w:r>
    </w:p>
    <w:p w:rsidR="00000000" w:rsidDel="00000000" w:rsidP="00000000" w:rsidRDefault="00000000" w:rsidRPr="00000000" w14:paraId="00000078">
      <w:pPr>
        <w:rPr>
          <w:b w:val="1"/>
          <w:bCs w:val="1"/>
          <w:sz w:val="24"/>
          <w:szCs w:val="24"/>
        </w:rPr>
      </w:pPr>
      <w:r w:rsidDel="00000000" w:rsidR="00000000" w:rsidRPr="00000000">
        <w:rPr>
          <w:sz w:val="24"/>
          <w:szCs w:val="24"/>
          <w:rtl w:val="0"/>
        </w:rPr>
        <w:t xml:space="preserve">List the actors (malicious, authorized, and privileged) who would be interacting. Include information about what they are supposed to do.</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4725"/>
        <w:gridCol w:w="3135"/>
        <w:tblGridChange w:id="0">
          <w:tblGrid>
            <w:gridCol w:w="1500"/>
            <w:gridCol w:w="4725"/>
            <w:gridCol w:w="31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Actor (Role)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bCs w:val="1"/>
              </w:rPr>
            </w:pPr>
            <w:r w:rsidDel="00000000" w:rsidR="00000000" w:rsidRPr="00000000">
              <w:rPr>
                <w:b w:val="1"/>
                <w:bCs w:val="1"/>
                <w:rtl w:val="0"/>
              </w:rPr>
              <w:t xml:space="preserve">Roles or Permissions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r>
          </w:p>
        </w:tc>
      </w:tr>
    </w:tbl>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b w:val="1"/>
          <w:bCs w:val="1"/>
          <w:sz w:val="24"/>
          <w:szCs w:val="24"/>
          <w:rtl w:val="0"/>
        </w:rPr>
        <w:t xml:space="preserve">Entitlement Matrix</w:t>
      </w:r>
    </w:p>
    <w:p w:rsidR="00000000" w:rsidDel="00000000" w:rsidP="00000000" w:rsidRDefault="00000000" w:rsidRPr="00000000" w14:paraId="00000087">
      <w:pPr>
        <w:rPr>
          <w:sz w:val="24"/>
          <w:szCs w:val="24"/>
        </w:rPr>
      </w:pPr>
      <w:r w:rsidDel="00000000" w:rsidR="00000000" w:rsidRPr="00000000">
        <w:rPr>
          <w:sz w:val="24"/>
          <w:szCs w:val="24"/>
          <w:rtl w:val="0"/>
        </w:rPr>
        <w:t xml:space="preserve">The following table lists the actions for which each actor is permitted based on principles such as </w:t>
      </w:r>
      <w:r w:rsidDel="00000000" w:rsidR="00000000" w:rsidRPr="00000000">
        <w:rPr>
          <w:b w:val="1"/>
          <w:bCs w:val="1"/>
          <w:sz w:val="24"/>
          <w:szCs w:val="24"/>
          <w:rtl w:val="0"/>
        </w:rPr>
        <w:t xml:space="preserve">least privilege, need to know, and segregation of duties</w:t>
      </w:r>
      <w:r w:rsidDel="00000000" w:rsidR="00000000" w:rsidRPr="00000000">
        <w:rPr>
          <w:sz w:val="24"/>
          <w:szCs w:val="24"/>
          <w:rtl w:val="0"/>
        </w:rPr>
        <w:t xml:space="preserve">.</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color w:val="9900ff"/>
          <w:sz w:val="24"/>
          <w:szCs w:val="24"/>
        </w:rPr>
      </w:pPr>
      <w:r w:rsidDel="00000000" w:rsidR="00000000" w:rsidRPr="00000000">
        <w:rPr>
          <w:b w:val="1"/>
          <w:bCs w:val="1"/>
          <w:color w:val="9900ff"/>
          <w:sz w:val="24"/>
          <w:szCs w:val="24"/>
          <w:rtl w:val="0"/>
        </w:rPr>
        <w:t xml:space="preserve">Note</w:t>
      </w:r>
      <w:r w:rsidDel="00000000" w:rsidR="00000000" w:rsidRPr="00000000">
        <w:rPr>
          <w:color w:val="9900ff"/>
          <w:sz w:val="24"/>
          <w:szCs w:val="24"/>
          <w:rtl w:val="0"/>
        </w:rPr>
        <w:t xml:space="preserve">: The following is an example entitlement matrix that illustrates the actions each user or role can perform on the system, with both front-end and back-end validations in place to ensure that the authorizations align with this matrix and audit logs are enabled on critical actions where such indicates (who did what on when) to aid in the tracing of Critical user activities such as making requests, approvals, deletions, and assignments.</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color w:val="9900ff"/>
          <w:sz w:val="24"/>
          <w:szCs w:val="24"/>
        </w:rPr>
      </w:pPr>
      <w:r w:rsidDel="00000000" w:rsidR="00000000" w:rsidRPr="00000000">
        <w:rPr>
          <w:b w:val="1"/>
          <w:bCs w:val="1"/>
          <w:color w:val="9900ff"/>
          <w:sz w:val="24"/>
          <w:szCs w:val="24"/>
          <w:rtl w:val="0"/>
        </w:rPr>
        <w:t xml:space="preserve">Note</w:t>
      </w:r>
      <w:r w:rsidDel="00000000" w:rsidR="00000000" w:rsidRPr="00000000">
        <w:rPr>
          <w:color w:val="9900ff"/>
          <w:sz w:val="24"/>
          <w:szCs w:val="24"/>
          <w:rtl w:val="0"/>
        </w:rPr>
        <w:t xml:space="preserve">: When you have complex use cases, you can list them in a Google sheet and then list them here, making them easier to manage.</w:t>
      </w: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851.0000000000005"/>
        <w:gridCol w:w="2018.9999999999995"/>
        <w:gridCol w:w="1920"/>
        <w:gridCol w:w="1950"/>
        <w:tblGridChange w:id="0">
          <w:tblGrid>
            <w:gridCol w:w="1620"/>
            <w:gridCol w:w="1851.0000000000005"/>
            <w:gridCol w:w="2018.9999999999995"/>
            <w:gridCol w:w="1920"/>
            <w:gridCol w:w="19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Actor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Make request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rPr>
            </w:pPr>
            <w:r w:rsidDel="00000000" w:rsidR="00000000" w:rsidRPr="00000000">
              <w:rPr>
                <w:b w:val="1"/>
                <w:bCs w:val="1"/>
                <w:rtl w:val="0"/>
              </w:rPr>
              <w:t xml:space="preserve">Approve request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r>
          </w:p>
        </w:tc>
      </w:tr>
    </w:tbl>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b w:val="1"/>
          <w:bCs w:val="1"/>
          <w:sz w:val="24"/>
          <w:szCs w:val="24"/>
          <w:rtl w:val="0"/>
        </w:rPr>
        <w:t xml:space="preserve">Resources </w:t>
      </w:r>
    </w:p>
    <w:p w:rsidR="00000000" w:rsidDel="00000000" w:rsidP="00000000" w:rsidRDefault="00000000" w:rsidRPr="00000000" w14:paraId="000000A3">
      <w:pPr>
        <w:rPr>
          <w:sz w:val="24"/>
          <w:szCs w:val="24"/>
        </w:rPr>
      </w:pPr>
      <w:r w:rsidDel="00000000" w:rsidR="00000000" w:rsidRPr="00000000">
        <w:rPr>
          <w:sz w:val="24"/>
          <w:szCs w:val="24"/>
          <w:rtl w:val="0"/>
        </w:rPr>
        <w:t xml:space="preserve">These are the resources that you have control over</w:t>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25"/>
        <w:tblGridChange w:id="0">
          <w:tblGrid>
            <w:gridCol w:w="2220"/>
            <w:gridCol w:w="71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Assets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Description (usage, purpose, Authentication, and Authorizations,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r>
    </w:tbl>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sz w:val="24"/>
          <w:szCs w:val="24"/>
        </w:rPr>
      </w:pPr>
      <w:r w:rsidDel="00000000" w:rsidR="00000000" w:rsidRPr="00000000">
        <w:rPr>
          <w:b w:val="1"/>
          <w:bCs w:val="1"/>
          <w:sz w:val="24"/>
          <w:szCs w:val="24"/>
          <w:rtl w:val="0"/>
        </w:rPr>
        <w:t xml:space="preserve">Dependencies</w:t>
      </w:r>
    </w:p>
    <w:p w:rsidR="00000000" w:rsidDel="00000000" w:rsidP="00000000" w:rsidRDefault="00000000" w:rsidRPr="00000000" w14:paraId="000000AC">
      <w:pPr>
        <w:rPr>
          <w:b w:val="1"/>
          <w:bCs w:val="1"/>
          <w:sz w:val="24"/>
          <w:szCs w:val="24"/>
        </w:rPr>
      </w:pPr>
      <w:r w:rsidDel="00000000" w:rsidR="00000000" w:rsidRPr="00000000">
        <w:rPr>
          <w:sz w:val="24"/>
          <w:szCs w:val="24"/>
          <w:rtl w:val="0"/>
        </w:rPr>
        <w:t xml:space="preserve">These are the resources that you don’t have control over</w:t>
      </w:r>
      <w:r w:rsidDel="00000000" w:rsidR="00000000" w:rsidRPr="00000000">
        <w:rPr>
          <w:rtl w:val="0"/>
        </w:rPr>
      </w:r>
    </w:p>
    <w:tbl>
      <w:tblPr>
        <w:tblStyle w:val="Table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25"/>
        <w:tblGridChange w:id="0">
          <w:tblGrid>
            <w:gridCol w:w="2220"/>
            <w:gridCol w:w="71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rPr>
            </w:pPr>
            <w:r w:rsidDel="00000000" w:rsidR="00000000" w:rsidRPr="00000000">
              <w:rPr>
                <w:b w:val="1"/>
                <w:bCs w:val="1"/>
                <w:rtl w:val="0"/>
              </w:rPr>
              <w:t xml:space="preserve">Dependency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Description (usage, purpose, Authentication, and Authorizations,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r>
    </w:tbl>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pStyle w:val="Heading2"/>
        <w:rPr/>
      </w:pPr>
      <w:bookmarkStart w:colFirst="0" w:colLast="0" w:name="_61yq0mq0ga9" w:id="12"/>
      <w:bookmarkEnd w:id="12"/>
      <w:r w:rsidDel="00000000" w:rsidR="00000000" w:rsidRPr="00000000">
        <w:rPr>
          <w:rtl w:val="0"/>
        </w:rPr>
        <w:t xml:space="preserve">Trust Boundaries</w:t>
      </w:r>
    </w:p>
    <w:p w:rsidR="00000000" w:rsidDel="00000000" w:rsidP="00000000" w:rsidRDefault="00000000" w:rsidRPr="00000000" w14:paraId="000000B7">
      <w:pPr>
        <w:rPr/>
      </w:pPr>
      <w:r w:rsidDel="00000000" w:rsidR="00000000" w:rsidRPr="00000000">
        <w:rPr>
          <w:rtl w:val="0"/>
        </w:rPr>
        <w:t xml:space="preserve">This section aims to identify the trust boundaries of the threat model.</w:t>
      </w:r>
    </w:p>
    <w:tbl>
      <w:tblPr>
        <w:tblStyle w:val="Table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355"/>
        <w:gridCol w:w="6435"/>
        <w:tblGridChange w:id="0">
          <w:tblGrid>
            <w:gridCol w:w="555"/>
            <w:gridCol w:w="2355"/>
            <w:gridCol w:w="64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bCs w:val="1"/>
              </w:rPr>
            </w:pPr>
            <w:r w:rsidDel="00000000" w:rsidR="00000000" w:rsidRPr="00000000">
              <w:rPr>
                <w:b w:val="1"/>
                <w:bCs w:val="1"/>
                <w:rtl w:val="0"/>
              </w:rPr>
              <w:t xml:space="preserve">Interaction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rPr>
            </w:pPr>
            <w:r w:rsidDel="00000000" w:rsidR="00000000" w:rsidRPr="00000000">
              <w:rPr>
                <w:b w:val="1"/>
                <w:bCs w:val="1"/>
                <w:rtl w:val="0"/>
              </w:rPr>
              <w:t xml:space="preserve">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sdt>
              <w:sdtPr>
                <w:alias w:val="Interaction Type"/>
                <w:id w:val="1008060987"/>
                <w:dropDownList w:lastValue="Untrust -&gt; 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ffcfc9"/>
                    <w:shd w:fill="b10202" w:val="clear"/>
                  </w:rPr>
                  <w:t xml:space="preserve">Untrust -&gt; Trust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A user submits information via a form on a public web page.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sdt>
              <w:sdtPr>
                <w:alias w:val="Interaction Type"/>
                <w:id w:val="-28449855"/>
                <w:dropDownList w:lastValue="Trust -&gt; Un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473821"/>
                    <w:shd w:fill="ffe5a0" w:val="clear"/>
                  </w:rPr>
                  <w:t xml:space="preserve">Trust -&gt; Untrust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Choreo service invoking AWS SES to send emails.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sdt>
              <w:sdtPr>
                <w:alias w:val="Interaction Type"/>
                <w:id w:val="1544862215"/>
                <w:dropDownList w:lastValue="Trust -&gt; 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11734b"/>
                    <w:shd w:fill="d4edbc" w:val="clear"/>
                  </w:rPr>
                  <w:t xml:space="preserve">Trust -&gt; Trust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Choreo service invoking on-prem database over VPN.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sdt>
              <w:sdtPr>
                <w:alias w:val="Interaction Type"/>
                <w:id w:val="-634007398"/>
                <w:dropDownList w:lastValue="Internal">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0a53a8"/>
                    <w:shd w:fill="bfe1f6" w:val="clear"/>
                  </w:rPr>
                  <w:t xml:space="preserve">Internal</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Choreo service invoking another service within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sdt>
              <w:sdtPr>
                <w:alias w:val="Interaction Type"/>
                <w:id w:val="-1972252630"/>
                <w:dropDownList w:lastValue="Select Int. Type">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000000"/>
                    <w:shd w:fill="e8eaed" w:val="clear"/>
                  </w:rPr>
                  <w:t xml:space="preserve">Select Int. Type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sdt>
              <w:sdtPr>
                <w:alias w:val="Interaction Type"/>
                <w:id w:val="770703066"/>
                <w:dropDownList w:lastValue="Select Int. Type">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000000"/>
                    <w:shd w:fill="e8eaed" w:val="clear"/>
                  </w:rPr>
                  <w:t xml:space="preserve">Select Int. Type</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color w:val="9900ff"/>
        </w:rPr>
      </w:pPr>
      <w:r w:rsidDel="00000000" w:rsidR="00000000" w:rsidRPr="00000000">
        <w:rPr>
          <w:b w:val="1"/>
          <w:bCs w:val="1"/>
          <w:color w:val="9900ff"/>
          <w:rtl w:val="0"/>
        </w:rPr>
        <w:t xml:space="preserve">Untrust to Trust</w:t>
      </w:r>
      <w:r w:rsidDel="00000000" w:rsidR="00000000" w:rsidRPr="00000000">
        <w:rPr>
          <w:color w:val="9900ff"/>
          <w:rtl w:val="0"/>
        </w:rPr>
        <w:t xml:space="preserve">: Untrusted entities initiating communications. For example, a user accessing an API over the internet.</w:t>
      </w:r>
    </w:p>
    <w:p w:rsidR="00000000" w:rsidDel="00000000" w:rsidP="00000000" w:rsidRDefault="00000000" w:rsidRPr="00000000" w14:paraId="000000CF">
      <w:pPr>
        <w:rPr>
          <w:color w:val="9900ff"/>
        </w:rPr>
      </w:pPr>
      <w:r w:rsidDel="00000000" w:rsidR="00000000" w:rsidRPr="00000000">
        <w:rPr>
          <w:rtl w:val="0"/>
        </w:rPr>
      </w:r>
    </w:p>
    <w:p w:rsidR="00000000" w:rsidDel="00000000" w:rsidP="00000000" w:rsidRDefault="00000000" w:rsidRPr="00000000" w14:paraId="000000D0">
      <w:pPr>
        <w:rPr>
          <w:color w:val="9900ff"/>
        </w:rPr>
      </w:pPr>
      <w:r w:rsidDel="00000000" w:rsidR="00000000" w:rsidRPr="00000000">
        <w:rPr>
          <w:b w:val="1"/>
          <w:bCs w:val="1"/>
          <w:color w:val="9900ff"/>
          <w:rtl w:val="0"/>
        </w:rPr>
        <w:t xml:space="preserve">Trust to Trust</w:t>
      </w:r>
      <w:r w:rsidDel="00000000" w:rsidR="00000000" w:rsidRPr="00000000">
        <w:rPr>
          <w:color w:val="9900ff"/>
          <w:rtl w:val="0"/>
        </w:rPr>
        <w:t xml:space="preserve">: Trusted entities initiating communications for Trusted entities. For example, administrators can access the management console or management API through a VPN connection or initiate a database connection via VPN.</w:t>
      </w:r>
    </w:p>
    <w:p w:rsidR="00000000" w:rsidDel="00000000" w:rsidP="00000000" w:rsidRDefault="00000000" w:rsidRPr="00000000" w14:paraId="000000D1">
      <w:pPr>
        <w:rPr>
          <w:color w:val="9900ff"/>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color w:val="9900ff"/>
          <w:rtl w:val="0"/>
        </w:rPr>
        <w:t xml:space="preserve">Trust to Untrust</w:t>
      </w:r>
      <w:r w:rsidDel="00000000" w:rsidR="00000000" w:rsidRPr="00000000">
        <w:rPr>
          <w:color w:val="9900ff"/>
          <w:rtl w:val="0"/>
        </w:rPr>
        <w:t xml:space="preserve">: Invoking communications to External unknown/public entities. For example, the System invoking COVID-19 statistics API</w:t>
      </w:r>
      <w:r w:rsidDel="00000000" w:rsidR="00000000" w:rsidRPr="00000000">
        <w:rPr>
          <w:rtl w:val="0"/>
        </w:rPr>
      </w:r>
    </w:p>
    <w:p w:rsidR="00000000" w:rsidDel="00000000" w:rsidP="00000000" w:rsidRDefault="00000000" w:rsidRPr="00000000" w14:paraId="000000D3">
      <w:pPr>
        <w:pStyle w:val="Heading1"/>
        <w:rPr>
          <w:b w:val="1"/>
          <w:bCs w:val="1"/>
        </w:rPr>
      </w:pPr>
      <w:bookmarkStart w:colFirst="0" w:colLast="0" w:name="_ob4v4z911ldw" w:id="13"/>
      <w:bookmarkEnd w:id="13"/>
      <w:r w:rsidDel="00000000" w:rsidR="00000000" w:rsidRPr="00000000">
        <w:rPr>
          <w:rtl w:val="0"/>
        </w:rPr>
        <w:t xml:space="preserve">Threats and Mitigations </w:t>
      </w:r>
      <w:r w:rsidDel="00000000" w:rsidR="00000000" w:rsidRPr="00000000">
        <w:rPr>
          <w:rtl w:val="0"/>
        </w:rPr>
      </w:r>
    </w:p>
    <w:p w:rsidR="00000000" w:rsidDel="00000000" w:rsidP="00000000" w:rsidRDefault="00000000" w:rsidRPr="00000000" w14:paraId="000000D4">
      <w:pPr>
        <w:pStyle w:val="Heading2"/>
        <w:rPr/>
      </w:pPr>
      <w:bookmarkStart w:colFirst="0" w:colLast="0" w:name="_o3gt6yt0i4gg" w:id="14"/>
      <w:bookmarkEnd w:id="14"/>
      <w:r w:rsidDel="00000000" w:rsidR="00000000" w:rsidRPr="00000000">
        <w:rPr>
          <w:rtl w:val="0"/>
        </w:rPr>
        <w:t xml:space="preserve">Inherited or Out-Scope Risks</w:t>
      </w:r>
    </w:p>
    <w:p w:rsidR="00000000" w:rsidDel="00000000" w:rsidP="00000000" w:rsidRDefault="00000000" w:rsidRPr="00000000" w14:paraId="000000D5">
      <w:pPr>
        <w:rPr/>
      </w:pPr>
      <w:r w:rsidDel="00000000" w:rsidR="00000000" w:rsidRPr="00000000">
        <w:rPr>
          <w:rtl w:val="0"/>
        </w:rPr>
        <w:t xml:space="preserve">List the risks that are beyond the scope of the threat model. </w:t>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Threats related to the malicious entity being able to manipulate the local network of the user (DNS/BGP/etc) to intercept or manipulate the payloads.</w:t>
      </w:r>
    </w:p>
    <w:p w:rsidR="00000000" w:rsidDel="00000000" w:rsidP="00000000" w:rsidRDefault="00000000" w:rsidRPr="00000000" w14:paraId="000000D7">
      <w:pPr>
        <w:numPr>
          <w:ilvl w:val="0"/>
          <w:numId w:val="1"/>
        </w:numPr>
        <w:ind w:left="720" w:hanging="360"/>
        <w:rPr>
          <w:u w:val="none"/>
        </w:rPr>
      </w:pPr>
      <w:r w:rsidDel="00000000" w:rsidR="00000000" w:rsidRPr="00000000">
        <w:rPr>
          <w:rtl w:val="0"/>
        </w:rPr>
        <w:t xml:space="preserve">[inherited risk 1]</w:t>
      </w:r>
    </w:p>
    <w:p w:rsidR="00000000" w:rsidDel="00000000" w:rsidP="00000000" w:rsidRDefault="00000000" w:rsidRPr="00000000" w14:paraId="000000D8">
      <w:pPr>
        <w:numPr>
          <w:ilvl w:val="0"/>
          <w:numId w:val="1"/>
        </w:numPr>
        <w:ind w:left="720" w:hanging="360"/>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rPr/>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DB">
      <w:pPr>
        <w:pStyle w:val="Heading2"/>
        <w:rPr/>
      </w:pPr>
      <w:bookmarkStart w:colFirst="0" w:colLast="0" w:name="_p1rd31xq9wvi" w:id="15"/>
      <w:bookmarkEnd w:id="15"/>
      <w:r w:rsidDel="00000000" w:rsidR="00000000" w:rsidRPr="00000000">
        <w:rPr>
          <w:rtl w:val="0"/>
        </w:rPr>
        <w:t xml:space="preserve">Interactions</w:t>
      </w:r>
    </w:p>
    <w:p w:rsidR="00000000" w:rsidDel="00000000" w:rsidP="00000000" w:rsidRDefault="00000000" w:rsidRPr="00000000" w14:paraId="000000DC">
      <w:pPr>
        <w:pStyle w:val="Heading3"/>
        <w:rPr/>
      </w:pPr>
      <w:bookmarkStart w:colFirst="0" w:colLast="0" w:name="_d4weoynoui93" w:id="16"/>
      <w:bookmarkEnd w:id="16"/>
      <w:r w:rsidDel="00000000" w:rsidR="00000000" w:rsidRPr="00000000">
        <w:rPr>
          <w:rtl w:val="0"/>
        </w:rPr>
        <w:t xml:space="preserve">[</w:t>
      </w:r>
      <w:r w:rsidDel="00000000" w:rsidR="00000000" w:rsidRPr="00000000">
        <w:rPr>
          <w:highlight w:val="yellow"/>
          <w:rtl w:val="0"/>
        </w:rPr>
        <w:t xml:space="preserve">XX</w:t>
      </w:r>
      <w:r w:rsidDel="00000000" w:rsidR="00000000" w:rsidRPr="00000000">
        <w:rPr>
          <w:rtl w:val="0"/>
        </w:rPr>
        <w:t xml:space="preserve">]: [</w:t>
      </w:r>
      <w:r w:rsidDel="00000000" w:rsidR="00000000" w:rsidRPr="00000000">
        <w:rPr>
          <w:highlight w:val="yellow"/>
          <w:rtl w:val="0"/>
        </w:rPr>
        <w:t xml:space="preserve">Interaction Name</w:t>
      </w:r>
      <w:r w:rsidDel="00000000" w:rsidR="00000000" w:rsidRPr="00000000">
        <w:rPr>
          <w:rtl w:val="0"/>
        </w:rPr>
        <w:t xml:space="preserve">]</w:t>
      </w:r>
    </w:p>
    <w:p w:rsidR="00000000" w:rsidDel="00000000" w:rsidP="00000000" w:rsidRDefault="00000000" w:rsidRPr="00000000" w14:paraId="000000DD">
      <w:pPr>
        <w:rPr>
          <w:b w:val="1"/>
          <w:bCs w:val="1"/>
        </w:rPr>
      </w:pPr>
      <w:r w:rsidDel="00000000" w:rsidR="00000000" w:rsidRPr="00000000">
        <w:rPr>
          <w:b w:val="1"/>
          <w:bCs w:val="1"/>
          <w:rtl w:val="0"/>
        </w:rPr>
        <w:t xml:space="preserve">Description</w:t>
      </w:r>
    </w:p>
    <w:p w:rsidR="00000000" w:rsidDel="00000000" w:rsidP="00000000" w:rsidRDefault="00000000" w:rsidRPr="00000000" w14:paraId="000000DE">
      <w:pPr>
        <w:rPr/>
      </w:pPr>
      <w:r w:rsidDel="00000000" w:rsidR="00000000" w:rsidRPr="00000000">
        <w:rPr>
          <w:rtl w:val="0"/>
        </w:rPr>
        <w:t xml:space="preserve">&lt;Description of the interaction&gt;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Assets Involved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Initiator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Intermediate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&lt;add a hyperlink to relevant diagram or flow&gt;</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Access Control</w:t>
      </w:r>
    </w:p>
    <w:p w:rsidR="00000000" w:rsidDel="00000000" w:rsidP="00000000" w:rsidRDefault="00000000" w:rsidRPr="00000000" w14:paraId="000000EC">
      <w:pPr>
        <w:rPr/>
      </w:pPr>
      <w:r w:rsidDel="00000000" w:rsidR="00000000" w:rsidRPr="00000000">
        <w:rPr>
          <w:rtl w:val="0"/>
        </w:rPr>
        <w:t xml:space="preserve">&lt;How access control is done. It's possible to refer to a role, group, or a user-defined in the "Access Control" section to simplify the contents&gt;</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Security Considerations </w:t>
      </w:r>
    </w:p>
    <w:tbl>
      <w:tblPr>
        <w:tblStyle w:val="Table9"/>
        <w:tblW w:w="11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300"/>
        <w:gridCol w:w="3720"/>
        <w:gridCol w:w="680"/>
        <w:gridCol w:w="1700"/>
        <w:tblGridChange w:id="0">
          <w:tblGrid>
            <w:gridCol w:w="2355"/>
            <w:gridCol w:w="3300"/>
            <w:gridCol w:w="3720"/>
            <w:gridCol w:w="680"/>
            <w:gridCol w:w="1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Area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Comments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sdt>
              <w:sdtPr>
                <w:alias w:val="Data Confidentiality"/>
                <w:id w:val="-1972429745"/>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&lt;State the reason for selecting the Data Confidentiality classification&gt;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sdt>
              <w:sdtPr>
                <w:alias w:val="Interaction Type"/>
                <w:id w:val="1041338035"/>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bCs w:val="1"/>
              </w:rPr>
            </w:pPr>
            <w:sdt>
              <w:sdtPr>
                <w:alias w:val="Encryption"/>
                <w:id w:val="-919685808"/>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rPr>
            </w:pPr>
            <w:sdt>
              <w:sdtPr>
                <w:alias w:val="Authentication"/>
                <w:id w:val="1538856964"/>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Certificate-based authentication" w:value="Certificate-based authentication"/>
                  <w:listItem w:displayText="JWT/ OpenID Connect" w:value="JWT/ OpenID Connect"/>
                  <w:listItem w:displayText="Not Applicable" w:value="Not Applicable"/>
                </w:dropDownList>
              </w:sdtPr>
              <w:sdtContent>
                <w:r w:rsidDel="00000000" w:rsidR="00000000" w:rsidRPr="00000000">
                  <w:rPr>
                    <w:b w:val="1"/>
                    <w:bCs w:val="1"/>
                    <w:color w:val="ffcfc9"/>
                    <w:shd w:fill="b10202" w:val="clear"/>
                  </w:rPr>
                  <w:t xml:space="preserve">No Authentication</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rPr>
            </w:pPr>
            <w:sdt>
              <w:sdtPr>
                <w:alias w:val="Exposure"/>
                <w:id w:val="707120804"/>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val="1"/>
                    <w:bCs w:val="1"/>
                    <w:color w:val="000000"/>
                    <w:shd w:fill="e8eaed" w:val="clear"/>
                  </w:rPr>
                  <w:t xml:space="preserve">Publically Accessible</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01">
      <w:pPr>
        <w:rPr>
          <w:b w:val="1"/>
          <w:bCs w:val="1"/>
          <w:u w:val="single"/>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u w:val="single"/>
          <w:rtl w:val="0"/>
        </w:rPr>
        <w:t xml:space="preserve">Threat Assessment</w:t>
      </w:r>
      <w:r w:rsidDel="00000000" w:rsidR="00000000" w:rsidRPr="00000000">
        <w:rPr>
          <w:rtl w:val="0"/>
        </w:rPr>
      </w:r>
    </w:p>
    <w:tbl>
      <w:tblPr>
        <w:tblStyle w:val="Table1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560"/>
        <w:gridCol w:w="3690"/>
        <w:gridCol w:w="945"/>
        <w:gridCol w:w="2745"/>
        <w:tblGridChange w:id="0">
          <w:tblGrid>
            <w:gridCol w:w="435"/>
            <w:gridCol w:w="1560"/>
            <w:gridCol w:w="3690"/>
            <w:gridCol w:w="945"/>
            <w:gridCol w:w="2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hyperlink r:id="rId19">
              <w:r w:rsidDel="00000000" w:rsidR="00000000" w:rsidRPr="00000000">
                <w:rPr>
                  <w:color w:val="1155cc"/>
                  <w:u w:val="single"/>
                  <w:rtl w:val="0"/>
                </w:rPr>
                <w:t xml:space="preserve">Category</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Materializable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sdt>
              <w:sdtPr>
                <w:alias w:val="STRIDE"/>
                <w:id w:val="1214216963"/>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sdt>
              <w:sdtPr>
                <w:alias w:val="Exploitable"/>
                <w:id w:val="1893734049"/>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sdt>
              <w:sdtPr>
                <w:alias w:val="STRIDE"/>
                <w:id w:val="1799066641"/>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sdt>
              <w:sdtPr>
                <w:alias w:val="Exploitable"/>
                <w:id w:val="1541051258"/>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sdt>
              <w:sdtPr>
                <w:alias w:val="STRIDE"/>
                <w:id w:val="1886553721"/>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sdt>
              <w:sdtPr>
                <w:alias w:val="Exploitable"/>
                <w:id w:val="-1551856228"/>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sdt>
              <w:sdtPr>
                <w:alias w:val="STRIDE"/>
                <w:id w:val="1360682097"/>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sdt>
              <w:sdtPr>
                <w:alias w:val="Exploitable"/>
                <w:id w:val="152730284"/>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color w:val="9900ff"/>
        </w:rPr>
      </w:pPr>
      <w:r w:rsidDel="00000000" w:rsidR="00000000" w:rsidRPr="00000000">
        <w:rPr>
          <w:b w:val="1"/>
          <w:bCs w:val="1"/>
          <w:color w:val="9900ff"/>
          <w:rtl w:val="0"/>
        </w:rPr>
        <w:t xml:space="preserve">Important</w:t>
      </w:r>
      <w:r w:rsidDel="00000000" w:rsidR="00000000" w:rsidRPr="00000000">
        <w:rPr>
          <w:color w:val="9900ff"/>
          <w:rtl w:val="0"/>
        </w:rPr>
        <w:t xml:space="preserve">: </w:t>
      </w:r>
    </w:p>
    <w:p w:rsidR="00000000" w:rsidDel="00000000" w:rsidP="00000000" w:rsidRDefault="00000000" w:rsidRPr="00000000" w14:paraId="0000011E">
      <w:pPr>
        <w:numPr>
          <w:ilvl w:val="0"/>
          <w:numId w:val="12"/>
        </w:numPr>
        <w:ind w:left="720" w:hanging="360"/>
        <w:rPr>
          <w:color w:val="9900ff"/>
        </w:rPr>
      </w:pPr>
      <w:r w:rsidDel="00000000" w:rsidR="00000000" w:rsidRPr="00000000">
        <w:rPr>
          <w:color w:val="9900ff"/>
          <w:rtl w:val="0"/>
        </w:rPr>
        <w:t xml:space="preserve">In "Mitigation/Comments," add what you do to reduce the risk of the threats/risks that you have identified. </w:t>
      </w:r>
    </w:p>
    <w:p w:rsidR="00000000" w:rsidDel="00000000" w:rsidP="00000000" w:rsidRDefault="00000000" w:rsidRPr="00000000" w14:paraId="0000011F">
      <w:pPr>
        <w:numPr>
          <w:ilvl w:val="0"/>
          <w:numId w:val="12"/>
        </w:numPr>
        <w:ind w:left="720" w:hanging="360"/>
        <w:rPr>
          <w:color w:val="9900ff"/>
        </w:rPr>
      </w:pPr>
      <w:r w:rsidDel="00000000" w:rsidR="00000000" w:rsidRPr="00000000">
        <w:rPr>
          <w:color w:val="9900ff"/>
          <w:rtl w:val="0"/>
        </w:rPr>
        <w:t xml:space="preserve">If you do not yet have the necessary control in place, keep the Materializable status set to "Yes." Once the issue is resolved, you can change it to "No." </w:t>
      </w:r>
    </w:p>
    <w:p w:rsidR="00000000" w:rsidDel="00000000" w:rsidP="00000000" w:rsidRDefault="00000000" w:rsidRPr="00000000" w14:paraId="00000120">
      <w:pPr>
        <w:numPr>
          <w:ilvl w:val="0"/>
          <w:numId w:val="12"/>
        </w:numPr>
        <w:ind w:left="720" w:hanging="360"/>
        <w:rPr>
          <w:color w:val="9900ff"/>
        </w:rPr>
      </w:pPr>
      <w:r w:rsidDel="00000000" w:rsidR="00000000" w:rsidRPr="00000000">
        <w:rPr>
          <w:color w:val="9900ff"/>
          <w:rtl w:val="0"/>
        </w:rPr>
        <w:t xml:space="preserve">The "Materializable" value should be set to "Yes" only when there are actual threats that cannot be fully mitigated as of now, as described in the "Mitigation/Comments" section.</w:t>
      </w:r>
    </w:p>
    <w:p w:rsidR="00000000" w:rsidDel="00000000" w:rsidP="00000000" w:rsidRDefault="00000000" w:rsidRPr="00000000" w14:paraId="00000121">
      <w:pPr>
        <w:numPr>
          <w:ilvl w:val="0"/>
          <w:numId w:val="12"/>
        </w:numPr>
        <w:ind w:left="720" w:hanging="360"/>
        <w:rPr>
          <w:color w:val="9900ff"/>
        </w:rPr>
      </w:pPr>
      <w:r w:rsidDel="00000000" w:rsidR="00000000" w:rsidRPr="00000000">
        <w:rPr>
          <w:color w:val="9900ff"/>
          <w:rtl w:val="0"/>
        </w:rPr>
        <w:t xml:space="preserve">Threats that are considered Materializable must be listed in the risk registry, and a GitHub issue should be created to track them. </w:t>
      </w: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yaokdgcdoyni" w:id="17"/>
      <w:bookmarkEnd w:id="17"/>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3"/>
        <w:rPr/>
      </w:pPr>
      <w:bookmarkStart w:colFirst="0" w:colLast="0" w:name="_l9dayn5dhs3g" w:id="18"/>
      <w:bookmarkEnd w:id="18"/>
      <w:r w:rsidDel="00000000" w:rsidR="00000000" w:rsidRPr="00000000">
        <w:rPr>
          <w:rtl w:val="0"/>
        </w:rPr>
        <w:t xml:space="preserve">[</w:t>
      </w:r>
      <w:r w:rsidDel="00000000" w:rsidR="00000000" w:rsidRPr="00000000">
        <w:rPr>
          <w:highlight w:val="yellow"/>
          <w:rtl w:val="0"/>
        </w:rPr>
        <w:t xml:space="preserve">XX</w:t>
      </w:r>
      <w:r w:rsidDel="00000000" w:rsidR="00000000" w:rsidRPr="00000000">
        <w:rPr>
          <w:rtl w:val="0"/>
        </w:rPr>
        <w:t xml:space="preserve">]: [</w:t>
      </w:r>
      <w:r w:rsidDel="00000000" w:rsidR="00000000" w:rsidRPr="00000000">
        <w:rPr>
          <w:highlight w:val="yellow"/>
          <w:rtl w:val="0"/>
        </w:rPr>
        <w:t xml:space="preserve">Interaction Name</w:t>
      </w:r>
      <w:r w:rsidDel="00000000" w:rsidR="00000000" w:rsidRPr="00000000">
        <w:rPr>
          <w:rtl w:val="0"/>
        </w:rPr>
        <w:t xml:space="preserve">]</w:t>
      </w:r>
    </w:p>
    <w:p w:rsidR="00000000" w:rsidDel="00000000" w:rsidP="00000000" w:rsidRDefault="00000000" w:rsidRPr="00000000" w14:paraId="00000126">
      <w:pPr>
        <w:rPr>
          <w:b w:val="1"/>
          <w:bCs w:val="1"/>
        </w:rPr>
      </w:pPr>
      <w:r w:rsidDel="00000000" w:rsidR="00000000" w:rsidRPr="00000000">
        <w:rPr>
          <w:b w:val="1"/>
          <w:bCs w:val="1"/>
          <w:rtl w:val="0"/>
        </w:rPr>
        <w:t xml:space="preserve">Description</w:t>
      </w:r>
    </w:p>
    <w:p w:rsidR="00000000" w:rsidDel="00000000" w:rsidP="00000000" w:rsidRDefault="00000000" w:rsidRPr="00000000" w14:paraId="00000127">
      <w:pPr>
        <w:rPr/>
      </w:pPr>
      <w:r w:rsidDel="00000000" w:rsidR="00000000" w:rsidRPr="00000000">
        <w:rPr>
          <w:rtl w:val="0"/>
        </w:rPr>
        <w:t xml:space="preserve">&lt;Description of the interaction&gt;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Assets Involved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Initiator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Intermediate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&lt;add a hyperlink to relevant diagram or flow&gt;</w:t>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Access Control</w:t>
      </w:r>
    </w:p>
    <w:p w:rsidR="00000000" w:rsidDel="00000000" w:rsidP="00000000" w:rsidRDefault="00000000" w:rsidRPr="00000000" w14:paraId="00000135">
      <w:pPr>
        <w:rPr/>
      </w:pPr>
      <w:r w:rsidDel="00000000" w:rsidR="00000000" w:rsidRPr="00000000">
        <w:rPr>
          <w:rtl w:val="0"/>
        </w:rPr>
        <w:t xml:space="preserve">&lt;How access control is done. It's possible to refer to a role, group, or a user-defined in the "Access Control" section to simplify the contents&gt;</w:t>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Security Considerations </w:t>
      </w:r>
    </w:p>
    <w:tbl>
      <w:tblPr>
        <w:tblStyle w:val="Table12"/>
        <w:tblW w:w="11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375"/>
        <w:gridCol w:w="3600"/>
        <w:gridCol w:w="680"/>
        <w:gridCol w:w="1700"/>
        <w:tblGridChange w:id="0">
          <w:tblGrid>
            <w:gridCol w:w="2355"/>
            <w:gridCol w:w="3375"/>
            <w:gridCol w:w="3600"/>
            <w:gridCol w:w="680"/>
            <w:gridCol w:w="1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Area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Comments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sdt>
              <w:sdtPr>
                <w:alias w:val="Data Confidentiality"/>
                <w:id w:val="-853828924"/>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sidDel="00000000" w:rsidR="00000000" w:rsidRPr="00000000">
              <w:rPr>
                <w:rtl w:val="0"/>
              </w:rPr>
              <w:t xml:space="preserv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&lt;State the reason for selecting the Data Confidentiality classification&gt;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sdt>
              <w:sdtPr>
                <w:alias w:val="Interaction Type"/>
                <w:id w:val="2064402503"/>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sdt>
              <w:sdtPr>
                <w:alias w:val="Encryption"/>
                <w:id w:val="-1559098401"/>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rPr>
            </w:pPr>
            <w:sdt>
              <w:sdtPr>
                <w:alias w:val="Authentication"/>
                <w:id w:val="516674886"/>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Certificate-based authentication" w:value="Certificate-based authentication"/>
                  <w:listItem w:displayText="JWT/ OpenID Connect" w:value="JWT/ OpenID Connect"/>
                  <w:listItem w:displayText="Not Applicable" w:value="Not Applicable"/>
                </w:dropDownList>
              </w:sdtPr>
              <w:sdtContent>
                <w:r w:rsidDel="00000000" w:rsidR="00000000" w:rsidRPr="00000000">
                  <w:rPr>
                    <w:b w:val="1"/>
                    <w:bCs w:val="1"/>
                    <w:color w:val="ffcfc9"/>
                    <w:shd w:fill="b10202" w:val="clear"/>
                  </w:rPr>
                  <w:t xml:space="preserve">No Authentication</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bCs w:val="1"/>
              </w:rPr>
            </w:pPr>
            <w:sdt>
              <w:sdtPr>
                <w:alias w:val="Exposure"/>
                <w:id w:val="-1331845142"/>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val="1"/>
                    <w:bCs w:val="1"/>
                    <w:color w:val="000000"/>
                    <w:shd w:fill="e8eaed" w:val="clear"/>
                  </w:rPr>
                  <w:t xml:space="preserve">Publically Accessible</w:t>
                </w:r>
              </w:sdtContent>
            </w:sdt>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4A">
      <w:pPr>
        <w:rPr>
          <w:b w:val="1"/>
          <w:bCs w:val="1"/>
          <w:u w:val="single"/>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u w:val="single"/>
          <w:rtl w:val="0"/>
        </w:rPr>
        <w:t xml:space="preserve">Threat Assessment</w:t>
      </w: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560"/>
        <w:gridCol w:w="3690"/>
        <w:gridCol w:w="945"/>
        <w:gridCol w:w="2745"/>
        <w:tblGridChange w:id="0">
          <w:tblGrid>
            <w:gridCol w:w="435"/>
            <w:gridCol w:w="1560"/>
            <w:gridCol w:w="3690"/>
            <w:gridCol w:w="945"/>
            <w:gridCol w:w="2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hyperlink r:id="rId20">
              <w:r w:rsidDel="00000000" w:rsidR="00000000" w:rsidRPr="00000000">
                <w:rPr>
                  <w:color w:val="1155cc"/>
                  <w:u w:val="single"/>
                  <w:rtl w:val="0"/>
                </w:rPr>
                <w:t xml:space="preserve">Category</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Materializable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sdt>
              <w:sdtPr>
                <w:alias w:val="STRIDE"/>
                <w:id w:val="-758563513"/>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sdt>
              <w:sdtPr>
                <w:alias w:val="Exploitable"/>
                <w:id w:val="-180473311"/>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sdt>
              <w:sdtPr>
                <w:alias w:val="STRIDE"/>
                <w:id w:val="-138745516"/>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sdt>
              <w:sdtPr>
                <w:alias w:val="Exploitable"/>
                <w:id w:val="2047862896"/>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sdt>
              <w:sdtPr>
                <w:alias w:val="STRIDE"/>
                <w:id w:val="-1080608907"/>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sdt>
              <w:sdtPr>
                <w:alias w:val="Exploitable"/>
                <w:id w:val="-992466807"/>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sdt>
              <w:sdtPr>
                <w:alias w:val="STRIDE"/>
                <w:id w:val="88739801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sdt>
              <w:sdtPr>
                <w:alias w:val="Exploitable"/>
                <w:id w:val="1322272571"/>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r>
          </w:p>
        </w:tc>
      </w:tr>
    </w:tbl>
    <w:p w:rsidR="00000000" w:rsidDel="00000000" w:rsidP="00000000" w:rsidRDefault="00000000" w:rsidRPr="00000000" w14:paraId="00000165">
      <w:pPr>
        <w:pStyle w:val="Heading2"/>
        <w:rPr/>
      </w:pPr>
      <w:bookmarkStart w:colFirst="0" w:colLast="0" w:name="_raa6s6s4qf2z" w:id="19"/>
      <w:bookmarkEnd w:id="19"/>
      <w:r w:rsidDel="00000000" w:rsidR="00000000" w:rsidRPr="00000000">
        <w:rPr>
          <w:rtl w:val="0"/>
        </w:rPr>
      </w:r>
    </w:p>
    <w:p w:rsidR="00000000" w:rsidDel="00000000" w:rsidP="00000000" w:rsidRDefault="00000000" w:rsidRPr="00000000" w14:paraId="00000166">
      <w:pPr>
        <w:pStyle w:val="Heading1"/>
        <w:rPr/>
      </w:pPr>
      <w:bookmarkStart w:colFirst="0" w:colLast="0" w:name="_s1fuz2ouwaf8" w:id="20"/>
      <w:bookmarkEnd w:id="20"/>
      <w:r w:rsidDel="00000000" w:rsidR="00000000" w:rsidRPr="00000000">
        <w:rPr>
          <w:rtl w:val="0"/>
        </w:rPr>
        <w:t xml:space="preserve">Review Checklist</w:t>
      </w:r>
    </w:p>
    <w:p w:rsidR="00000000" w:rsidDel="00000000" w:rsidP="00000000" w:rsidRDefault="00000000" w:rsidRPr="00000000" w14:paraId="00000167">
      <w:pPr>
        <w:pStyle w:val="Heading2"/>
        <w:rPr/>
      </w:pPr>
      <w:bookmarkStart w:colFirst="0" w:colLast="0" w:name="_kco3o9py3uw5" w:id="21"/>
      <w:bookmarkEnd w:id="21"/>
      <w:commentRangeStart w:id="1"/>
      <w:r w:rsidDel="00000000" w:rsidR="00000000" w:rsidRPr="00000000">
        <w:rPr>
          <w:rtl w:val="0"/>
        </w:rPr>
        <w:t xml:space="preserve">S</w:t>
      </w:r>
      <w:r w:rsidDel="00000000" w:rsidR="00000000" w:rsidRPr="00000000">
        <w:rPr>
          <w:rtl w:val="0"/>
        </w:rPr>
        <w:t xml:space="preserve">ecurity </w:t>
      </w:r>
      <w:r w:rsidDel="00000000" w:rsidR="00000000" w:rsidRPr="00000000">
        <w:rPr>
          <w:rtl w:val="0"/>
        </w:rPr>
        <w:t xml:space="preserve">Considerations</w:t>
      </w:r>
      <w:commentRangeEnd w:id="1"/>
      <w:r w:rsidDel="00000000" w:rsidR="00000000" w:rsidRPr="00000000">
        <w:commentReference w:id="1"/>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1175.9999999999995"/>
        <w:gridCol w:w="2499.0000000000005"/>
        <w:tblGridChange w:id="0">
          <w:tblGrid>
            <w:gridCol w:w="5685"/>
            <w:gridCol w:w="1175.9999999999995"/>
            <w:gridCol w:w="2499.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bCs w:val="1"/>
              </w:rPr>
            </w:pPr>
            <w:r w:rsidDel="00000000" w:rsidR="00000000" w:rsidRPr="00000000">
              <w:rPr>
                <w:b w:val="1"/>
                <w:bCs w:val="1"/>
                <w:rtl w:val="0"/>
              </w:rPr>
              <w:t xml:space="preserve">Security Consideration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Are all inputs and outputs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sdt>
              <w:sdtPr>
                <w:alias w:val="Configuration 1"/>
                <w:id w:val="1668828160"/>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Are rate limits in place where 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sdt>
              <w:sdtPr>
                <w:alias w:val="Configuration 1"/>
                <w:id w:val="794124492"/>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Are proper authentication and authorizations in place before granting access to resources based on least privilege and business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sdt>
              <w:sdtPr>
                <w:alias w:val="Configuration 1"/>
                <w:id w:val="-894543025"/>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Are permissions, roles, and entitlements defined (based on least privilege) and validated in both the front end and back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sdt>
              <w:sdtPr>
                <w:alias w:val="Configuration 1"/>
                <w:id w:val="217324310"/>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Have any default credentials been changed, and are the default superuser/root accounts not in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sdt>
              <w:sdtPr>
                <w:alias w:val="Configuration 1"/>
                <w:id w:val="1523539660"/>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Is the source code kept 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sdt>
              <w:sdtPr>
                <w:alias w:val="Configuration 1"/>
                <w:id w:val="-1845108166"/>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Is the source code or IaC code review being conducted, and have the findings been addressed?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sdt>
              <w:sdtPr>
                <w:alias w:val="Configuration 1"/>
                <w:id w:val="805419960"/>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Is Static/IaC scanning conducted on the source code, and are findings addressed?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sdt>
              <w:sdtPr>
                <w:alias w:val="Configuration 1"/>
                <w:id w:val="-418876565"/>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Is Software Composition Analysis being conducted or integrated into the source code repository, and are findings addressed? (Examples include FOSSA, JFrog XRay, or Trivy)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sdt>
              <w:sdtPr>
                <w:alias w:val="Configuration 1"/>
                <w:id w:val="-487018139"/>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Is Dynamic scanning conducted on the non-production setup, and are findings addressed?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sdt>
              <w:sdtPr>
                <w:alias w:val="Configuration 1"/>
                <w:id w:val="-1769937325"/>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Are audit logs generated for critical functionalities and made available to administrators to track critical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sdt>
              <w:sdtPr>
                <w:alias w:val="Configuration 1"/>
                <w:id w:val="-494256363"/>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Do audit logs for critical configuration changes include a record of the differences between the old and new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sdt>
              <w:sdtPr>
                <w:alias w:val="Configuration 1"/>
                <w:id w:val="-1009050262"/>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What aspects of resilience are considered, such as RPO/RTO, MTTD, high availability, backups, disaster recovery options, health check endpoints, and end-user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sdt>
              <w:sdtPr>
                <w:alias w:val="Configuration 1"/>
                <w:id w:val="-1879367255"/>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Are data in transit and data at rest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sdt>
              <w:sdtPr>
                <w:alias w:val="Configuration 1"/>
                <w:id w:val="2037387999"/>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Are sensitive data, such as credentials and keys, stored in secret stores like key vaults?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sdt>
              <w:sdtPr>
                <w:alias w:val="Configuration 1"/>
                <w:id w:val="-349000973"/>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Have you ensured that personal, sensitive, or confidential data is not logged in the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sdt>
              <w:sdtPr>
                <w:alias w:val="Configuration 1"/>
                <w:id w:val="-73943371"/>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rPr/>
      </w:pPr>
      <w:bookmarkStart w:colFirst="0" w:colLast="0" w:name="_1jv2tb682hfl" w:id="22"/>
      <w:bookmarkEnd w:id="22"/>
      <w:r w:rsidDel="00000000" w:rsidR="00000000" w:rsidRPr="00000000">
        <w:rPr>
          <w:rtl w:val="0"/>
        </w:rPr>
        <w:t xml:space="preserve">Vulnerability Management</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2085"/>
        <w:gridCol w:w="2505"/>
        <w:tblGridChange w:id="0">
          <w:tblGrid>
            <w:gridCol w:w="4770"/>
            <w:gridCol w:w="2085"/>
            <w:gridCol w:w="250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How are we planning to address product vulnerabilities, and what's the frequency of patching?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How are we planning to address deployment vulnerabilities, and what's the frequency of patching?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Are there any </w:t>
            </w:r>
            <w:r w:rsidDel="00000000" w:rsidR="00000000" w:rsidRPr="00000000">
              <w:rPr>
                <w:b w:val="1"/>
                <w:bCs w:val="1"/>
                <w:rtl w:val="0"/>
              </w:rPr>
              <w:t xml:space="preserve">End of Life or End of Service components</w:t>
            </w:r>
            <w:r w:rsidDel="00000000" w:rsidR="00000000" w:rsidRPr="00000000">
              <w:rPr>
                <w:rtl w:val="0"/>
              </w:rPr>
              <w:t xml:space="preserve"> being used?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ovqoaxpld1z4" w:id="23"/>
      <w:bookmarkEnd w:id="23"/>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2"/>
        <w:rPr/>
      </w:pPr>
      <w:bookmarkStart w:colFirst="0" w:colLast="0" w:name="_sgtwqen6g2ju" w:id="24"/>
      <w:bookmarkEnd w:id="24"/>
      <w:r w:rsidDel="00000000" w:rsidR="00000000" w:rsidRPr="00000000">
        <w:rPr>
          <w:rtl w:val="0"/>
        </w:rPr>
        <w:t xml:space="preserve">Privacy Considerations </w:t>
      </w:r>
    </w:p>
    <w:p w:rsidR="00000000" w:rsidDel="00000000" w:rsidP="00000000" w:rsidRDefault="00000000" w:rsidRPr="00000000" w14:paraId="000001AA">
      <w:pPr>
        <w:rPr/>
      </w:pPr>
      <w:r w:rsidDel="00000000" w:rsidR="00000000" w:rsidRPr="00000000">
        <w:rPr>
          <w:b w:val="1"/>
          <w:bCs w:val="1"/>
          <w:rtl w:val="0"/>
        </w:rPr>
        <w:t xml:space="preserve">This is to be filled out only if the development requires processes Personal Data</w:t>
      </w:r>
      <w:r w:rsidDel="00000000" w:rsidR="00000000" w:rsidRPr="00000000">
        <w:rPr>
          <w:rtl w:val="0"/>
        </w:rPr>
        <w:t xml:space="preserv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1175.9999999999995"/>
        <w:gridCol w:w="2499.0000000000005"/>
        <w:tblGridChange w:id="0">
          <w:tblGrid>
            <w:gridCol w:w="5685"/>
            <w:gridCol w:w="1175.9999999999995"/>
            <w:gridCol w:w="2499.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bCs w:val="1"/>
              </w:rPr>
            </w:pPr>
            <w:r w:rsidDel="00000000" w:rsidR="00000000" w:rsidRPr="00000000">
              <w:rPr>
                <w:b w:val="1"/>
                <w:bCs w:val="1"/>
                <w:rtl w:val="0"/>
              </w:rPr>
              <w:t xml:space="preserve">Privacy Consideration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Is the purpose and legal basis for the processing of personal data clearly 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sdt>
              <w:sdtPr>
                <w:alias w:val="Configuration 1"/>
                <w:id w:val="961480524"/>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Is personal data being stored securely?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sdt>
              <w:sdtPr>
                <w:alias w:val="Configuration 1"/>
                <w:id w:val="-1684435992"/>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Are privacy policies updated to reflect any new personal data processing or changes to purpose and legal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sdt>
              <w:sdtPr>
                <w:alias w:val="Configuration 1"/>
                <w:id w:val="-723437960"/>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Is access to personal data being granted based on the need to 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sdt>
              <w:sdtPr>
                <w:alias w:val="Configuration 1"/>
                <w:id w:val="-1401941901"/>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Are data retention requirements considered?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sdt>
              <w:sdtPr>
                <w:alias w:val="Configuration 1"/>
                <w:id w:val="625785679"/>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Is there a process for disposing of personal data collected upon request in a timely manner while meeting retention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sdt>
              <w:sdtPr>
                <w:alias w:val="Configuration 1"/>
                <w:id w:val="-406688053"/>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b w:val="1"/>
                <w:bCs w:val="1"/>
              </w:rPr>
            </w:pPr>
            <w:r w:rsidDel="00000000" w:rsidR="00000000" w:rsidRPr="00000000">
              <w:rPr>
                <w:rtl w:val="0"/>
              </w:rPr>
              <w:t xml:space="preserve">Have you added relevant records in “</w:t>
            </w:r>
            <w:hyperlink r:id="rId21">
              <w:r w:rsidDel="00000000" w:rsidR="00000000" w:rsidRPr="00000000">
                <w:rPr>
                  <w:color w:val="0000ee"/>
                  <w:u w:val="single"/>
                  <w:rtl w:val="0"/>
                </w:rPr>
                <w:t xml:space="preserve">WSO2 Data Inventory</w:t>
              </w:r>
            </w:hyperlink>
            <w:r w:rsidDel="00000000" w:rsidR="00000000" w:rsidRPr="00000000">
              <w:rPr>
                <w:rtl w:val="0"/>
              </w:rPr>
              <w:t xml:space="preserve">.” or </w:t>
            </w:r>
            <w:hyperlink r:id="rId22">
              <w:r w:rsidDel="00000000" w:rsidR="00000000" w:rsidRPr="00000000">
                <w:rPr>
                  <w:color w:val="0000ee"/>
                  <w:u w:val="single"/>
                  <w:rtl w:val="0"/>
                </w:rPr>
                <w:t xml:space="preserve">[Cloud] Data Storages</w:t>
              </w:r>
            </w:hyperlink>
            <w:r w:rsidDel="00000000" w:rsidR="00000000" w:rsidRPr="00000000">
              <w:rPr>
                <w:rtl w:val="0"/>
              </w:rPr>
              <w:t xml:space="preserve"> (for clouds) related to the processing of personal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sdt>
              <w:sdtPr>
                <w:alias w:val="Configuration 1"/>
                <w:id w:val="-253954406"/>
                <w:dropDownList w:lastValue="select">
                  <w:listItem w:displayText="select" w:value="select"/>
                  <w:listItem w:displayText="Yes" w:value="Yes"/>
                  <w:listItem w:displayText="No" w:value="No"/>
                  <w:listItem w:displayText="N/A" w:value="N/A"/>
                </w:dropDownList>
              </w:sdtPr>
              <w:sdtContent>
                <w:r w:rsidDel="00000000" w:rsidR="00000000" w:rsidRPr="00000000">
                  <w:rPr>
                    <w:color w:val="000000"/>
                    <w:shd w:fill="e8eaed" w:val="clear"/>
                  </w:rPr>
                  <w:t xml:space="preserve">select</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r>
          </w:p>
        </w:tc>
      </w:tr>
    </w:tbl>
    <w:p w:rsidR="00000000" w:rsidDel="00000000" w:rsidP="00000000" w:rsidRDefault="00000000" w:rsidRPr="00000000" w14:paraId="000001C3">
      <w:pPr>
        <w:pStyle w:val="Heading2"/>
        <w:rPr/>
      </w:pPr>
      <w:bookmarkStart w:colFirst="0" w:colLast="0" w:name="_9crqu6eoxyvx" w:id="25"/>
      <w:bookmarkEnd w:id="25"/>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1"/>
        <w:rPr/>
      </w:pPr>
      <w:bookmarkStart w:colFirst="0" w:colLast="0" w:name="_c206ovpqypg1" w:id="26"/>
      <w:bookmarkEnd w:id="26"/>
      <w:r w:rsidDel="00000000" w:rsidR="00000000" w:rsidRPr="00000000">
        <w:rPr>
          <w:rtl w:val="0"/>
        </w:rPr>
        <w:t xml:space="preserve">Threat Model Consultation Sessions</w:t>
      </w:r>
    </w:p>
    <w:p w:rsidR="00000000" w:rsidDel="00000000" w:rsidP="00000000" w:rsidRDefault="00000000" w:rsidRPr="00000000" w14:paraId="000001C5">
      <w:pPr>
        <w:rPr/>
      </w:pPr>
      <w:r w:rsidDel="00000000" w:rsidR="00000000" w:rsidRPr="00000000">
        <w:rPr>
          <w:rtl w:val="0"/>
        </w:rPr>
        <w:t xml:space="preserve">Session 1:</w:t>
      </w:r>
    </w:p>
    <w:p w:rsidR="00000000" w:rsidDel="00000000" w:rsidP="00000000" w:rsidRDefault="00000000" w:rsidRPr="00000000" w14:paraId="000001C6">
      <w:pPr>
        <w:numPr>
          <w:ilvl w:val="0"/>
          <w:numId w:val="4"/>
        </w:numPr>
        <w:ind w:left="720" w:hanging="360"/>
        <w:rPr>
          <w:u w:val="none"/>
        </w:rPr>
      </w:pPr>
      <w:r w:rsidDel="00000000" w:rsidR="00000000" w:rsidRPr="00000000">
        <w:rPr>
          <w:rtl w:val="0"/>
        </w:rPr>
        <w:t xml:space="preserve">Date: </w:t>
      </w:r>
      <w:r w:rsidDel="00000000" w:rsidR="00000000" w:rsidRPr="00000000">
        <w:rPr>
          <w:rtl w:val="0"/>
        </w:rPr>
        <w:t xml:space="preserve">2024-09-20</w:t>
      </w:r>
      <w:r w:rsidDel="00000000" w:rsidR="00000000" w:rsidRPr="00000000">
        <w:rPr>
          <w:rtl w:val="0"/>
        </w:rPr>
      </w:r>
    </w:p>
    <w:p w:rsidR="00000000" w:rsidDel="00000000" w:rsidP="00000000" w:rsidRDefault="00000000" w:rsidRPr="00000000" w14:paraId="000001C7">
      <w:pPr>
        <w:numPr>
          <w:ilvl w:val="0"/>
          <w:numId w:val="4"/>
        </w:numPr>
        <w:ind w:left="720" w:hanging="360"/>
        <w:rPr>
          <w:u w:val="none"/>
        </w:rPr>
      </w:pPr>
      <w:r w:rsidDel="00000000" w:rsidR="00000000" w:rsidRPr="00000000">
        <w:rPr>
          <w:rtl w:val="0"/>
        </w:rPr>
        <w:t xml:space="preserve">Participants: </w:t>
      </w:r>
    </w:p>
    <w:p w:rsidR="00000000" w:rsidDel="00000000" w:rsidP="00000000" w:rsidRDefault="00000000" w:rsidRPr="00000000" w14:paraId="000001C8">
      <w:pPr>
        <w:numPr>
          <w:ilvl w:val="0"/>
          <w:numId w:val="4"/>
        </w:numPr>
        <w:ind w:left="720" w:hanging="360"/>
      </w:pPr>
      <w:r w:rsidDel="00000000" w:rsidR="00000000" w:rsidRPr="00000000">
        <w:rPr>
          <w:rtl w:val="0"/>
        </w:rPr>
        <w:t xml:space="preserve">Session recording: [</w:t>
      </w:r>
      <w:r w:rsidDel="00000000" w:rsidR="00000000" w:rsidRPr="00000000">
        <w:rPr>
          <w:rtl w:val="0"/>
        </w:rPr>
        <w:t xml:space="preserve">LINK</w:t>
      </w:r>
      <w:r w:rsidDel="00000000" w:rsidR="00000000" w:rsidRPr="00000000">
        <w:rPr>
          <w:rtl w:val="0"/>
        </w:rPr>
        <w:t xml:space="preserve">]</w:t>
      </w:r>
    </w:p>
    <w:p w:rsidR="00000000" w:rsidDel="00000000" w:rsidP="00000000" w:rsidRDefault="00000000" w:rsidRPr="00000000" w14:paraId="000001C9">
      <w:pPr>
        <w:numPr>
          <w:ilvl w:val="0"/>
          <w:numId w:val="4"/>
        </w:numPr>
        <w:ind w:left="720" w:hanging="360"/>
        <w:rPr>
          <w:u w:val="none"/>
        </w:rPr>
      </w:pPr>
      <w:r w:rsidDel="00000000" w:rsidR="00000000" w:rsidRPr="00000000">
        <w:rPr>
          <w:rtl w:val="0"/>
        </w:rPr>
        <w:t xml:space="preserve">Notes:</w:t>
      </w:r>
    </w:p>
    <w:p w:rsidR="00000000" w:rsidDel="00000000" w:rsidP="00000000" w:rsidRDefault="00000000" w:rsidRPr="00000000" w14:paraId="000001CA">
      <w:pPr>
        <w:numPr>
          <w:ilvl w:val="1"/>
          <w:numId w:val="4"/>
        </w:numPr>
        <w:ind w:left="1440" w:hanging="360"/>
        <w:rPr>
          <w:u w:val="none"/>
        </w:rPr>
      </w:pPr>
      <w:r w:rsidDel="00000000" w:rsidR="00000000" w:rsidRPr="00000000">
        <w:rPr>
          <w:rtl w:val="0"/>
        </w:rPr>
      </w:r>
    </w:p>
    <w:p w:rsidR="00000000" w:rsidDel="00000000" w:rsidP="00000000" w:rsidRDefault="00000000" w:rsidRPr="00000000" w14:paraId="000001CB">
      <w:pPr>
        <w:numPr>
          <w:ilvl w:val="0"/>
          <w:numId w:val="4"/>
        </w:numPr>
        <w:ind w:left="720" w:hanging="360"/>
        <w:rPr>
          <w:u w:val="none"/>
        </w:rPr>
      </w:pPr>
      <w:r w:rsidDel="00000000" w:rsidR="00000000" w:rsidRPr="00000000">
        <w:rPr>
          <w:rtl w:val="0"/>
        </w:rPr>
        <w:t xml:space="preserve">Action Items:</w:t>
      </w:r>
    </w:p>
    <w:p w:rsidR="00000000" w:rsidDel="00000000" w:rsidP="00000000" w:rsidRDefault="00000000" w:rsidRPr="00000000" w14:paraId="000001CC">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Session 2:</w:t>
      </w:r>
    </w:p>
    <w:p w:rsidR="00000000" w:rsidDel="00000000" w:rsidP="00000000" w:rsidRDefault="00000000" w:rsidRPr="00000000" w14:paraId="000001CF">
      <w:pPr>
        <w:numPr>
          <w:ilvl w:val="0"/>
          <w:numId w:val="7"/>
        </w:numPr>
        <w:ind w:left="720" w:hanging="360"/>
      </w:pPr>
      <w:r w:rsidDel="00000000" w:rsidR="00000000" w:rsidRPr="00000000">
        <w:rPr>
          <w:rtl w:val="0"/>
        </w:rPr>
        <w:t xml:space="preserve">Date: </w:t>
      </w:r>
      <w:r w:rsidDel="00000000" w:rsidR="00000000" w:rsidRPr="00000000">
        <w:rPr>
          <w:rtl w:val="0"/>
        </w:rPr>
        <w:t xml:space="preserve">2024-09-20</w:t>
      </w:r>
      <w:r w:rsidDel="00000000" w:rsidR="00000000" w:rsidRPr="00000000">
        <w:rPr>
          <w:rtl w:val="0"/>
        </w:rPr>
      </w:r>
    </w:p>
    <w:p w:rsidR="00000000" w:rsidDel="00000000" w:rsidP="00000000" w:rsidRDefault="00000000" w:rsidRPr="00000000" w14:paraId="000001D0">
      <w:pPr>
        <w:numPr>
          <w:ilvl w:val="0"/>
          <w:numId w:val="7"/>
        </w:numPr>
        <w:ind w:left="720" w:hanging="360"/>
      </w:pPr>
      <w:r w:rsidDel="00000000" w:rsidR="00000000" w:rsidRPr="00000000">
        <w:rPr>
          <w:rtl w:val="0"/>
        </w:rPr>
        <w:t xml:space="preserve">Participants: </w:t>
      </w:r>
    </w:p>
    <w:p w:rsidR="00000000" w:rsidDel="00000000" w:rsidP="00000000" w:rsidRDefault="00000000" w:rsidRPr="00000000" w14:paraId="000001D1">
      <w:pPr>
        <w:numPr>
          <w:ilvl w:val="0"/>
          <w:numId w:val="7"/>
        </w:numPr>
        <w:ind w:left="720" w:hanging="360"/>
      </w:pPr>
      <w:r w:rsidDel="00000000" w:rsidR="00000000" w:rsidRPr="00000000">
        <w:rPr>
          <w:rtl w:val="0"/>
        </w:rPr>
        <w:t xml:space="preserve">Session recording: [LINK]</w:t>
      </w:r>
    </w:p>
    <w:p w:rsidR="00000000" w:rsidDel="00000000" w:rsidP="00000000" w:rsidRDefault="00000000" w:rsidRPr="00000000" w14:paraId="000001D2">
      <w:pPr>
        <w:numPr>
          <w:ilvl w:val="0"/>
          <w:numId w:val="7"/>
        </w:numPr>
        <w:ind w:left="720" w:hanging="360"/>
        <w:rPr>
          <w:u w:val="none"/>
        </w:rPr>
      </w:pPr>
      <w:r w:rsidDel="00000000" w:rsidR="00000000" w:rsidRPr="00000000">
        <w:rPr>
          <w:rtl w:val="0"/>
        </w:rPr>
        <w:t xml:space="preserve">Notes:</w:t>
      </w:r>
    </w:p>
    <w:p w:rsidR="00000000" w:rsidDel="00000000" w:rsidP="00000000" w:rsidRDefault="00000000" w:rsidRPr="00000000" w14:paraId="000001D3">
      <w:pPr>
        <w:numPr>
          <w:ilvl w:val="1"/>
          <w:numId w:val="7"/>
        </w:numPr>
        <w:ind w:left="1440" w:hanging="360"/>
        <w:rPr>
          <w:u w:val="none"/>
        </w:rPr>
      </w:pPr>
      <w:r w:rsidDel="00000000" w:rsidR="00000000" w:rsidRPr="00000000">
        <w:rPr>
          <w:rtl w:val="0"/>
        </w:rPr>
      </w:r>
    </w:p>
    <w:p w:rsidR="00000000" w:rsidDel="00000000" w:rsidP="00000000" w:rsidRDefault="00000000" w:rsidRPr="00000000" w14:paraId="000001D4">
      <w:pPr>
        <w:numPr>
          <w:ilvl w:val="0"/>
          <w:numId w:val="7"/>
        </w:numPr>
        <w:ind w:left="720" w:hanging="360"/>
        <w:rPr>
          <w:u w:val="none"/>
        </w:rPr>
      </w:pPr>
      <w:r w:rsidDel="00000000" w:rsidR="00000000" w:rsidRPr="00000000">
        <w:rPr>
          <w:rtl w:val="0"/>
        </w:rPr>
        <w:t xml:space="preserve">Action Items:</w:t>
      </w:r>
    </w:p>
    <w:p w:rsidR="00000000" w:rsidDel="00000000" w:rsidP="00000000" w:rsidRDefault="00000000" w:rsidRPr="00000000" w14:paraId="000001D5">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pStyle w:val="Heading1"/>
        <w:rPr/>
      </w:pPr>
      <w:bookmarkStart w:colFirst="0" w:colLast="0" w:name="_453fn8jx9x59" w:id="27"/>
      <w:bookmarkEnd w:id="27"/>
      <w:r w:rsidDel="00000000" w:rsidR="00000000" w:rsidRPr="00000000">
        <w:rPr>
          <w:rtl w:val="0"/>
        </w:rPr>
        <w:t xml:space="preserve">Risk registry entries</w:t>
      </w:r>
    </w:p>
    <w:p w:rsidR="00000000" w:rsidDel="00000000" w:rsidP="00000000" w:rsidRDefault="00000000" w:rsidRPr="00000000" w14:paraId="000001D8">
      <w:pPr>
        <w:numPr>
          <w:ilvl w:val="0"/>
          <w:numId w:val="8"/>
        </w:numPr>
        <w:ind w:left="720" w:hanging="360"/>
        <w:rPr>
          <w:sz w:val="22"/>
          <w:szCs w:val="22"/>
        </w:rPr>
      </w:pPr>
      <w:r w:rsidDel="00000000" w:rsidR="00000000" w:rsidRPr="00000000">
        <w:rPr>
          <w:rtl w:val="0"/>
        </w:rPr>
      </w:r>
    </w:p>
    <w:p w:rsidR="00000000" w:rsidDel="00000000" w:rsidP="00000000" w:rsidRDefault="00000000" w:rsidRPr="00000000" w14:paraId="000001D9">
      <w:pPr>
        <w:pStyle w:val="Heading1"/>
        <w:rPr/>
      </w:pPr>
      <w:bookmarkStart w:colFirst="0" w:colLast="0" w:name="_tdts0ej6qpk" w:id="28"/>
      <w:bookmarkEnd w:id="28"/>
      <w:r w:rsidDel="00000000" w:rsidR="00000000" w:rsidRPr="00000000">
        <w:rPr>
          <w:rtl w:val="0"/>
        </w:rPr>
        <w:t xml:space="preserve">Document lifecycle</w:t>
      </w:r>
    </w:p>
    <w:p w:rsidR="00000000" w:rsidDel="00000000" w:rsidP="00000000" w:rsidRDefault="00000000" w:rsidRPr="00000000" w14:paraId="000001DA">
      <w:pPr>
        <w:numPr>
          <w:ilvl w:val="0"/>
          <w:numId w:val="11"/>
        </w:numPr>
        <w:ind w:left="720" w:hanging="360"/>
        <w:rPr>
          <w:u w:val="none"/>
        </w:rPr>
      </w:pPr>
      <w:r w:rsidDel="00000000" w:rsidR="00000000" w:rsidRPr="00000000">
        <w:rPr>
          <w:rtl w:val="0"/>
        </w:rPr>
        <w:t xml:space="preserve">The threat model moved to </w:t>
      </w:r>
      <w:hyperlink r:id="rId23">
        <w:r w:rsidDel="00000000" w:rsidR="00000000" w:rsidRPr="00000000">
          <w:rPr>
            <w:color w:val="0000ee"/>
            <w:u w:val="single"/>
            <w:rtl w:val="0"/>
          </w:rPr>
          <w:t xml:space="preserve">Security Review Documents</w:t>
        </w:r>
      </w:hyperlink>
      <w:r w:rsidDel="00000000" w:rsidR="00000000" w:rsidRPr="00000000">
        <w:rPr>
          <w:rtl w:val="0"/>
        </w:rPr>
        <w:t xml:space="preserve"> </w:t>
      </w:r>
    </w:p>
    <w:p w:rsidR="00000000" w:rsidDel="00000000" w:rsidP="00000000" w:rsidRDefault="00000000" w:rsidRPr="00000000" w14:paraId="000001DB">
      <w:pPr>
        <w:numPr>
          <w:ilvl w:val="0"/>
          <w:numId w:val="11"/>
        </w:numPr>
        <w:ind w:left="720" w:hanging="360"/>
        <w:rPr>
          <w:u w:val="none"/>
        </w:rPr>
      </w:pPr>
      <w:r w:rsidDel="00000000" w:rsidR="00000000" w:rsidRPr="00000000">
        <w:rPr>
          <w:rtl w:val="0"/>
        </w:rPr>
        <w:t xml:space="preserve">Threat model reviewed by security team and leads </w:t>
      </w:r>
      <w:r w:rsidDel="00000000" w:rsidR="00000000" w:rsidRPr="00000000">
        <w:rPr>
          <w:rtl w:val="0"/>
        </w:rPr>
        <w:t xml:space="preserve">2025-02-20</w:t>
      </w:r>
      <w:r w:rsidDel="00000000" w:rsidR="00000000" w:rsidRPr="00000000">
        <w:rPr>
          <w:rtl w:val="0"/>
        </w:rPr>
        <w:t xml:space="preserve"> </w:t>
      </w:r>
    </w:p>
    <w:p w:rsidR="00000000" w:rsidDel="00000000" w:rsidP="00000000" w:rsidRDefault="00000000" w:rsidRPr="00000000" w14:paraId="000001DC">
      <w:pPr>
        <w:numPr>
          <w:ilvl w:val="0"/>
          <w:numId w:val="11"/>
        </w:numPr>
        <w:ind w:left="720" w:hanging="360"/>
        <w:rPr>
          <w:u w:val="none"/>
        </w:rPr>
      </w:pPr>
      <w:r w:rsidDel="00000000" w:rsidR="00000000" w:rsidRPr="00000000">
        <w:rPr>
          <w:rtl w:val="0"/>
        </w:rPr>
        <w:t xml:space="preserve">Created GitHub issues for tracking threats that need to be addressed</w:t>
      </w:r>
    </w:p>
    <w:p w:rsidR="00000000" w:rsidDel="00000000" w:rsidP="00000000" w:rsidRDefault="00000000" w:rsidRPr="00000000" w14:paraId="000001DD">
      <w:pPr>
        <w:numPr>
          <w:ilvl w:val="0"/>
          <w:numId w:val="11"/>
        </w:numPr>
        <w:ind w:left="720" w:hanging="360"/>
        <w:rPr>
          <w:u w:val="none"/>
        </w:rPr>
      </w:pPr>
      <w:r w:rsidDel="00000000" w:rsidR="00000000" w:rsidRPr="00000000">
        <w:rPr>
          <w:rtl w:val="0"/>
        </w:rPr>
        <w:t xml:space="preserve">Risk registry entities updated with </w:t>
      </w:r>
      <w:hyperlink r:id="rId24">
        <w:r w:rsidDel="00000000" w:rsidR="00000000" w:rsidRPr="00000000">
          <w:rPr>
            <w:color w:val="0000ee"/>
            <w:u w:val="single"/>
            <w:rtl w:val="0"/>
          </w:rPr>
          <w:t xml:space="preserve">Asela Jayatilleke</w:t>
        </w:r>
      </w:hyperlink>
      <w:r w:rsidDel="00000000" w:rsidR="00000000" w:rsidRPr="00000000">
        <w:rPr>
          <w:rtl w:val="0"/>
        </w:rPr>
        <w:t xml:space="preserve"> (if applicable)</w:t>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pStyle w:val="Heading1"/>
        <w:rPr/>
      </w:pPr>
      <w:bookmarkStart w:colFirst="0" w:colLast="0" w:name="_6ts6s1cnz6nf" w:id="29"/>
      <w:bookmarkEnd w:id="29"/>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1"/>
        <w:rPr/>
      </w:pPr>
      <w:bookmarkStart w:colFirst="0" w:colLast="0" w:name="_6hpu0jcpfnkr" w:id="30"/>
      <w:bookmarkEnd w:id="30"/>
      <w:r w:rsidDel="00000000" w:rsidR="00000000" w:rsidRPr="00000000">
        <w:rPr>
          <w:rtl w:val="0"/>
        </w:rPr>
        <w:t xml:space="preserve">Appendix</w:t>
      </w:r>
    </w:p>
    <w:p w:rsidR="00000000" w:rsidDel="00000000" w:rsidP="00000000" w:rsidRDefault="00000000" w:rsidRPr="00000000" w14:paraId="000001E1">
      <w:pPr>
        <w:pStyle w:val="Heading3"/>
        <w:rPr/>
      </w:pPr>
      <w:bookmarkStart w:colFirst="0" w:colLast="0" w:name="_9paa6iec6vng" w:id="31"/>
      <w:bookmarkEnd w:id="31"/>
      <w:r w:rsidDel="00000000" w:rsidR="00000000" w:rsidRPr="00000000">
        <w:rPr>
          <w:rtl w:val="0"/>
        </w:rPr>
        <w:t xml:space="preserve">Feature/Product Documentation: </w:t>
      </w:r>
    </w:p>
    <w:p w:rsidR="00000000" w:rsidDel="00000000" w:rsidP="00000000" w:rsidRDefault="00000000" w:rsidRPr="00000000" w14:paraId="000001E2">
      <w:pPr>
        <w:rPr/>
      </w:pPr>
      <w:r w:rsidDel="00000000" w:rsidR="00000000" w:rsidRPr="00000000">
        <w:rPr>
          <w:rtl w:val="0"/>
        </w:rPr>
        <w:t xml:space="preserve">&lt;insert&gt;</w:t>
      </w:r>
    </w:p>
    <w:p w:rsidR="00000000" w:rsidDel="00000000" w:rsidP="00000000" w:rsidRDefault="00000000" w:rsidRPr="00000000" w14:paraId="000001E3">
      <w:pPr>
        <w:pStyle w:val="Heading3"/>
        <w:rPr/>
      </w:pPr>
      <w:bookmarkStart w:colFirst="0" w:colLast="0" w:name="_itn1188pzc34" w:id="32"/>
      <w:bookmarkEnd w:id="32"/>
      <w:r w:rsidDel="00000000" w:rsidR="00000000" w:rsidRPr="00000000">
        <w:rPr>
          <w:rtl w:val="0"/>
        </w:rPr>
        <w:t xml:space="preserve">CNAD/Application Development Checklist:</w:t>
        <w:tab/>
      </w:r>
    </w:p>
    <w:p w:rsidR="00000000" w:rsidDel="00000000" w:rsidP="00000000" w:rsidRDefault="00000000" w:rsidRPr="00000000" w14:paraId="000001E4">
      <w:pPr>
        <w:rPr/>
      </w:pPr>
      <w:r w:rsidDel="00000000" w:rsidR="00000000" w:rsidRPr="00000000">
        <w:rPr>
          <w:rtl w:val="0"/>
        </w:rPr>
        <w:t xml:space="preserve">&lt;insert&gt;</w:t>
      </w:r>
    </w:p>
    <w:p w:rsidR="00000000" w:rsidDel="00000000" w:rsidP="00000000" w:rsidRDefault="00000000" w:rsidRPr="00000000" w14:paraId="000001E5">
      <w:pPr>
        <w:pStyle w:val="Heading3"/>
        <w:rPr/>
      </w:pPr>
      <w:bookmarkStart w:colFirst="0" w:colLast="0" w:name="_tlbifb32vvbg" w:id="33"/>
      <w:bookmarkEnd w:id="33"/>
      <w:r w:rsidDel="00000000" w:rsidR="00000000" w:rsidRPr="00000000">
        <w:rPr>
          <w:rtl w:val="0"/>
        </w:rPr>
        <w:t xml:space="preserve">Sample Configs:</w:t>
      </w:r>
    </w:p>
    <w:p w:rsidR="00000000" w:rsidDel="00000000" w:rsidP="00000000" w:rsidRDefault="00000000" w:rsidRPr="00000000" w14:paraId="000001E6">
      <w:pPr>
        <w:ind w:left="0" w:firstLine="0"/>
        <w:rPr/>
      </w:pPr>
      <w:r w:rsidDel="00000000" w:rsidR="00000000" w:rsidRPr="00000000">
        <w:rPr>
          <w:rtl w:val="0"/>
        </w:rPr>
        <w:t xml:space="preserve">&lt;insert sample security configs here if applicable&gt;</w:t>
      </w:r>
      <w:r w:rsidDel="00000000" w:rsidR="00000000" w:rsidRPr="00000000">
        <w:rPr>
          <w:rtl w:val="0"/>
        </w:rPr>
      </w:r>
    </w:p>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pStyle w:val="Heading3"/>
        <w:rPr/>
      </w:pPr>
      <w:bookmarkStart w:colFirst="0" w:colLast="0" w:name="_2wqwnhxdi8it" w:id="34"/>
      <w:bookmarkEnd w:id="34"/>
      <w:r w:rsidDel="00000000" w:rsidR="00000000" w:rsidRPr="00000000">
        <w:rPr>
          <w:rtl w:val="0"/>
        </w:rPr>
        <w:t xml:space="preserve">Sample Audit Logs:</w:t>
      </w:r>
    </w:p>
    <w:p w:rsidR="00000000" w:rsidDel="00000000" w:rsidP="00000000" w:rsidRDefault="00000000" w:rsidRPr="00000000" w14:paraId="000001E9">
      <w:pPr>
        <w:ind w:left="0" w:firstLine="0"/>
        <w:rPr/>
      </w:pPr>
      <w:r w:rsidDel="00000000" w:rsidR="00000000" w:rsidRPr="00000000">
        <w:rPr>
          <w:rtl w:val="0"/>
        </w:rPr>
        <w:t xml:space="preserve">&lt;insert sample audit logs here for critical actions&gt;</w:t>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dith Wickramasuriya" w:id="0" w:date="2025-03-20T16:43:51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@ayoma@wso2.com to review.</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ayoma@wso2.com_</w:t>
      </w:r>
    </w:p>
  </w:comment>
  <w:comment w:author="Udith Wickramasuriya" w:id="1" w:date="2025-02-27T10:45:42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@manjular@wso2.com Can you have a look at this and suggest whether we need to make any improvements?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manjular@wso2.com_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ageBreakBefore w:val="0"/>
      <w:jc w:val="center"/>
      <w:rPr>
        <w:i w:val="1"/>
        <w:iCs w:val="1"/>
        <w:color w:val="999999"/>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-180974</wp:posOffset>
          </wp:positionH>
          <wp:positionV relativeFrom="paragraph">
            <wp:posOffset>76200</wp:posOffset>
          </wp:positionV>
          <wp:extent cx="757894" cy="338138"/>
          <wp:effectExtent b="0" l="0" r="0" t="0"/>
          <wp:wrapSquare wrapText="bothSides" distB="0" distT="0" distL="114300" distR="114300"/>
          <wp:docPr descr="IMG_256" id="1" name="image1.png"/>
          <a:graphic>
            <a:graphicData uri="http://schemas.openxmlformats.org/drawingml/2006/picture">
              <pic:pic>
                <pic:nvPicPr>
                  <pic:cNvPr descr="IMG_256" id="0" name="image1.png"/>
                  <pic:cNvPicPr preferRelativeResize="0"/>
                </pic:nvPicPr>
                <pic:blipFill>
                  <a:blip r:embed="rId1"/>
                  <a:srcRect b="0" l="0" r="0" t="0"/>
                  <a:stretch>
                    <a:fillRect/>
                  </a:stretch>
                </pic:blipFill>
                <pic:spPr>
                  <a:xfrm>
                    <a:off x="0" y="0"/>
                    <a:ext cx="757894" cy="338138"/>
                  </a:xfrm>
                  <a:prstGeom prst="rect"/>
                  <a:ln/>
                </pic:spPr>
              </pic:pic>
            </a:graphicData>
          </a:graphic>
        </wp:anchor>
      </w:drawing>
    </w:r>
  </w:p>
  <w:p w:rsidR="00000000" w:rsidDel="00000000" w:rsidP="00000000" w:rsidRDefault="00000000" w:rsidRPr="00000000" w14:paraId="000001EE">
    <w:pPr>
      <w:pageBreakBefore w:val="0"/>
      <w:ind w:left="5040" w:firstLine="0"/>
      <w:rPr/>
    </w:pPr>
    <w:r w:rsidDel="00000000" w:rsidR="00000000" w:rsidRPr="00000000">
      <w:rPr>
        <w:color w:val="999999"/>
        <w:rtl w:val="0"/>
      </w:rPr>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presentation/d/1m3vIE2nzS_jcW8CIhCMnCaFl3KnOXZXhSLC163shHWs/edit#slide=id.g2d28a95f41a_0_94" TargetMode="External"/><Relationship Id="rId11" Type="http://schemas.openxmlformats.org/officeDocument/2006/relationships/hyperlink" Target="mailto:sc-team@wso2.com" TargetMode="External"/><Relationship Id="rId22" Type="http://schemas.openxmlformats.org/officeDocument/2006/relationships/hyperlink" Target="https://docs.google.com/spreadsheets/d/1TFajRmy3YLuYkZxNyJOkSuE9orjFcuHLmLWxvT1HWnY/edit?gid=224115104#gid=224115104" TargetMode="External"/><Relationship Id="rId10" Type="http://schemas.openxmlformats.org/officeDocument/2006/relationships/hyperlink" Target="mailto:security-leads-group@wso2.com" TargetMode="External"/><Relationship Id="rId21" Type="http://schemas.openxmlformats.org/officeDocument/2006/relationships/hyperlink" Target="https://docs.google.com/spreadsheets/d/1kGVhgvaAi1XYtflf5I_r6bcZQqdimRmm2VXf221FbKY/edit?gid=986734575#gid=986734575" TargetMode="External"/><Relationship Id="rId13" Type="http://schemas.openxmlformats.org/officeDocument/2006/relationships/hyperlink" Target="mailto:ayoma@wso2.com" TargetMode="External"/><Relationship Id="rId24" Type="http://schemas.openxmlformats.org/officeDocument/2006/relationships/hyperlink" Target="mailto:aselaj@wso2.com" TargetMode="External"/><Relationship Id="rId12" Type="http://schemas.openxmlformats.org/officeDocument/2006/relationships/hyperlink" Target="mailto:udith@wso2.com" TargetMode="External"/><Relationship Id="rId23" Type="http://schemas.openxmlformats.org/officeDocument/2006/relationships/hyperlink" Target="https://drive.google.com/drive/folders/1xKJ0HfPaufYSouC_Rma7S2z3fKUPQeg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presentation/d/1m3vIE2nzS_jcW8CIhCMnCaFl3KnOXZXhSLC163shHWs/edit#slide=id.g2d28a95f41a_0_90" TargetMode="External"/><Relationship Id="rId15" Type="http://schemas.openxmlformats.org/officeDocument/2006/relationships/header" Target="header1.xml"/><Relationship Id="rId14" Type="http://schemas.openxmlformats.org/officeDocument/2006/relationships/hyperlink" Target="https://docs.google.com/document/d/1JSSmms7Amu2ovBd54PwYqmYEMSIkA75Kodf4KhsDrSQ/edit#bookmark=id.ewebttorpf1m"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hyperlink" Target="https://docs.google.com/presentation/d/1m3vIE2nzS_jcW8CIhCMnCaFl3KnOXZXhSLC163shHWs/edit#slide=id.g2d28a95f41a_0_94" TargetMode="Externa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hyperlink" Target="https://docs.google.com/document/d/1JSSmms7Amu2ovBd54PwYqmYEMSIkA75Kodf4KhsDrSQ/edit#heading=h.x81olobx096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