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24A" w:rsidRDefault="001F2592">
      <w:pPr>
        <w:pStyle w:val="Heading1"/>
      </w:pPr>
      <w:r>
        <w:t>School of Computer Science Engineering and Information Systems</w:t>
      </w:r>
    </w:p>
    <w:p w:rsidR="00D5524A" w:rsidRDefault="001F2592">
      <w:pPr>
        <w:pStyle w:val="Heading2"/>
      </w:pPr>
      <w:r>
        <w:t>Fall Semester 2024-2025</w:t>
      </w:r>
    </w:p>
    <w:p w:rsidR="00D5524A" w:rsidRDefault="001F2592">
      <w:pPr>
        <w:pStyle w:val="Heading2"/>
      </w:pPr>
      <w:r>
        <w:t>Department of Computer Applications</w:t>
      </w:r>
    </w:p>
    <w:p w:rsidR="00D5524A" w:rsidRDefault="001F2592">
      <w:pPr>
        <w:pStyle w:val="Heading2"/>
      </w:pPr>
      <w:r>
        <w:t>ITA 3099 – Capstone Project</w:t>
      </w:r>
    </w:p>
    <w:p w:rsidR="00D5524A" w:rsidRDefault="001F2592">
      <w:pPr>
        <w:pStyle w:val="Heading2"/>
      </w:pPr>
      <w:r>
        <w:t>Review - 1</w:t>
      </w:r>
    </w:p>
    <w:p w:rsidR="00D5524A" w:rsidRDefault="001F2592">
      <w:pPr>
        <w:pStyle w:val="Heading2"/>
      </w:pPr>
      <w:r>
        <w:t>INNOVATEMATE</w:t>
      </w:r>
    </w:p>
    <w:p w:rsidR="00D5524A" w:rsidRDefault="001F2592">
      <w:bookmarkStart w:id="0" w:name="_GoBack"/>
      <w:bookmarkEnd w:id="0"/>
      <w:r>
        <w:t>Under the Guidance of</w:t>
      </w:r>
    </w:p>
    <w:p w:rsidR="00D5524A" w:rsidRDefault="001F2592">
      <w:pPr>
        <w:pStyle w:val="Heading2"/>
      </w:pPr>
      <w:r>
        <w:t>[Guide Name]</w:t>
      </w:r>
    </w:p>
    <w:p w:rsidR="00D5524A" w:rsidRDefault="001F2592">
      <w:r>
        <w:t>Designation</w:t>
      </w:r>
      <w:r>
        <w:br/>
        <w:t>SCORE</w:t>
      </w:r>
    </w:p>
    <w:p w:rsidR="00D5524A" w:rsidRDefault="001F2592">
      <w:r>
        <w:t>Guide</w:t>
      </w:r>
      <w:r>
        <w:t xml:space="preserve"> Signature with date</w:t>
      </w:r>
    </w:p>
    <w:p w:rsidR="00D5524A" w:rsidRDefault="001F2592">
      <w:pPr>
        <w:pStyle w:val="Heading3"/>
      </w:pPr>
      <w:r>
        <w:t>ABSTRACT</w:t>
      </w:r>
    </w:p>
    <w:p w:rsidR="00D5524A" w:rsidRDefault="001F2592">
      <w:r>
        <w:t xml:space="preserve">InnovateMate is an advanced platform designed to connect individuals seeking expertise, sponsors, and collaborators for startups and academic projects. The platform facilitates the creation of user profiles to showcase skills </w:t>
      </w:r>
      <w:r>
        <w:t>and interests, enabling users to post project requirements and match with suitable collaborators. Features like advanced search algorithms, seamless collaboration tools, real-time project tracking, and a robust verification system foster trust and meaningf</w:t>
      </w:r>
      <w:r>
        <w:t xml:space="preserve">ul partnerships. The system integrates React.js for an intuitive user interface, Node.js and Express for efficient server-side operations, and MongoDB for secure and scalable data storage. By offering a seamless and secure experience, InnovateMate bridges </w:t>
      </w:r>
      <w:r>
        <w:t>the gap between ideas and execution, empowering individuals and communities to achieve their innovation goals.</w:t>
      </w:r>
    </w:p>
    <w:p w:rsidR="00D5524A" w:rsidRDefault="001F2592">
      <w:r>
        <w:t>Keywords: Innovation, Collaboration, Expertise, Full-Stack Development, React.js, Node.js.</w:t>
      </w:r>
    </w:p>
    <w:p w:rsidR="00D5524A" w:rsidRDefault="001F2592">
      <w:pPr>
        <w:pStyle w:val="Heading3"/>
      </w:pPr>
      <w:r>
        <w:t>INTRODUCTION</w:t>
      </w:r>
    </w:p>
    <w:p w:rsidR="00D5524A" w:rsidRDefault="001F2592">
      <w:r>
        <w:t>Collaboration and access to expertise hav</w:t>
      </w:r>
      <w:r>
        <w:t>e become crucial for innovation in today's fast-paced technological world. Traditional methods of finding collaborators or mentors are often limited by geographical and networking barriers. InnovateMate seeks to solve these challenges by providing a centra</w:t>
      </w:r>
      <w:r>
        <w:t>lized platform for individuals to connect with technology experts, sponsors, and project collaborators. Leveraging a full-stack development approach using React.js, Node.js, Express, and MongoDB, InnovateMate aims to provide a responsive, secure, and user-</w:t>
      </w:r>
      <w:r>
        <w:t>friendly platform. The goal is to ensure that users can find the right people and resources, collaborate effectively, and turn their ideas into successful projects.</w:t>
      </w:r>
    </w:p>
    <w:p w:rsidR="00D5524A" w:rsidRDefault="001F2592">
      <w:pPr>
        <w:pStyle w:val="Heading3"/>
      </w:pPr>
      <w:r>
        <w:lastRenderedPageBreak/>
        <w:t>PROBLEM STATEMENT</w:t>
      </w:r>
    </w:p>
    <w:p w:rsidR="00D5524A" w:rsidRDefault="001F2592">
      <w:r>
        <w:t>Innovation often stagnates due to a lack of access to the right collabora</w:t>
      </w:r>
      <w:r>
        <w:t>tors, mentors, and resources. Traditional networking methods are inefficient, and online platforms do not always cater specifically to project-based needs. Common issues include difficulty in finding individuals with the required technical expertise, limit</w:t>
      </w:r>
      <w:r>
        <w:t>ed access to sponsors and mentors for academic or startup projects, lack of tools for effective collaboration and project management, and trust and credibility concerns regarding collaborators and sponsors. Addressing these challenges is critical to enabli</w:t>
      </w:r>
      <w:r>
        <w:t>ng seamless collaboration and innovation.</w:t>
      </w:r>
    </w:p>
    <w:p w:rsidR="00D5524A" w:rsidRDefault="001F2592">
      <w:pPr>
        <w:pStyle w:val="Heading3"/>
      </w:pPr>
      <w:r>
        <w:t>OBJECTIVES</w:t>
      </w:r>
    </w:p>
    <w:p w:rsidR="00D5524A" w:rsidRDefault="001F2592">
      <w:r>
        <w:t>The primary objective of InnovateMate is to develop a centralized platform that connects students, entrepreneurs, and sponsors with technology experts. The platform is designed to ensure transparency and</w:t>
      </w:r>
      <w:r>
        <w:t xml:space="preserve"> trust through credential verification and user authentication. It aims to facilitate seamless collaboration by offering tools for communication, project tracking, and document sharing. Additionally, it seeks to provide an efficient search algorithm that m</w:t>
      </w:r>
      <w:r>
        <w:t>atches users with suitable collaborators and sponsors, ultimately fostering innovation by enabling individuals to bring their ideas to life through collaboration.</w:t>
      </w:r>
    </w:p>
    <w:p w:rsidR="00D5524A" w:rsidRDefault="001F2592">
      <w:pPr>
        <w:pStyle w:val="Heading3"/>
      </w:pPr>
      <w:r>
        <w:t>SCOPE OF THE PROJECT</w:t>
      </w:r>
    </w:p>
    <w:p w:rsidR="00D5524A" w:rsidRDefault="001F2592">
      <w:r>
        <w:t xml:space="preserve">The scope of InnovateMate includes providing a secure and efficient way </w:t>
      </w:r>
      <w:r>
        <w:t>for individuals and organizations to connect for various causes. The platform is designed to ensure transparency and trust by verifying profiles and preventing fraudulent activities. It allows users to create campaigns, collaborate effectively, and track p</w:t>
      </w:r>
      <w:r>
        <w:t>rogress in real-time. By implementing robust security measures and ensuring compliance with legal standards, InnovateMate creates a reliable environment for all users to engage in productive collaborations.</w:t>
      </w:r>
    </w:p>
    <w:p w:rsidR="00D5524A" w:rsidRDefault="001F2592">
      <w:pPr>
        <w:pStyle w:val="Heading3"/>
      </w:pPr>
      <w:r>
        <w:t>PROPOSED SYSTEM</w:t>
      </w:r>
    </w:p>
    <w:p w:rsidR="00D5524A" w:rsidRDefault="001F2592">
      <w:r>
        <w:t>The InnovateMate platform address</w:t>
      </w:r>
      <w:r>
        <w:t xml:space="preserve">es the identified challenges by offering a range of features. User registration enables individuals to create detailed profiles showcasing their skills, expertise, and project needs. An advanced search and match system utilizes algorithms to connect users </w:t>
      </w:r>
      <w:r>
        <w:t>with collaborators, mentors, and sponsors based on profile compatibility. Built-in collaboration tools facilitate communication, file sharing, and project management, while a robust verification system ensures the legitimacy of users through credential che</w:t>
      </w:r>
      <w:r>
        <w:t>cks verified by institutions or references. The platform is supported by a secure architecture leveraging React.js for the front-end, Node.js and Express for the back-end, and MongoDB for scalable data management.</w:t>
      </w:r>
    </w:p>
    <w:p w:rsidR="00D5524A" w:rsidRDefault="001F2592">
      <w:pPr>
        <w:pStyle w:val="Heading3"/>
      </w:pPr>
      <w:r>
        <w:t>LITERATURE SURVEY</w:t>
      </w:r>
    </w:p>
    <w:tbl>
      <w:tblPr>
        <w:tblStyle w:val="TableGrid"/>
        <w:tblW w:w="0" w:type="auto"/>
        <w:tblLook w:val="04A0" w:firstRow="1" w:lastRow="0" w:firstColumn="1" w:lastColumn="0" w:noHBand="0" w:noVBand="1"/>
      </w:tblPr>
      <w:tblGrid>
        <w:gridCol w:w="2160"/>
        <w:gridCol w:w="2160"/>
        <w:gridCol w:w="2160"/>
        <w:gridCol w:w="2160"/>
      </w:tblGrid>
      <w:tr w:rsidR="00D5524A">
        <w:tc>
          <w:tcPr>
            <w:tcW w:w="2160" w:type="dxa"/>
          </w:tcPr>
          <w:p w:rsidR="00D5524A" w:rsidRDefault="001F2592">
            <w:r>
              <w:t>S.No</w:t>
            </w:r>
          </w:p>
        </w:tc>
        <w:tc>
          <w:tcPr>
            <w:tcW w:w="2160" w:type="dxa"/>
          </w:tcPr>
          <w:p w:rsidR="00D5524A" w:rsidRDefault="001F2592">
            <w:r>
              <w:t>Title</w:t>
            </w:r>
          </w:p>
        </w:tc>
        <w:tc>
          <w:tcPr>
            <w:tcW w:w="2160" w:type="dxa"/>
          </w:tcPr>
          <w:p w:rsidR="00D5524A" w:rsidRDefault="001F2592">
            <w:r>
              <w:t>Merits</w:t>
            </w:r>
          </w:p>
        </w:tc>
        <w:tc>
          <w:tcPr>
            <w:tcW w:w="2160" w:type="dxa"/>
          </w:tcPr>
          <w:p w:rsidR="00D5524A" w:rsidRDefault="001F2592">
            <w:r>
              <w:t>Limitations</w:t>
            </w:r>
          </w:p>
        </w:tc>
      </w:tr>
      <w:tr w:rsidR="00D5524A">
        <w:tc>
          <w:tcPr>
            <w:tcW w:w="2160" w:type="dxa"/>
          </w:tcPr>
          <w:p w:rsidR="00D5524A" w:rsidRDefault="001F2592">
            <w:r>
              <w:t>1</w:t>
            </w:r>
          </w:p>
        </w:tc>
        <w:tc>
          <w:tcPr>
            <w:tcW w:w="2160" w:type="dxa"/>
          </w:tcPr>
          <w:p w:rsidR="00D5524A" w:rsidRDefault="001F2592">
            <w:r>
              <w:t>Collaboration Platforms for Innovation Projects</w:t>
            </w:r>
          </w:p>
        </w:tc>
        <w:tc>
          <w:tcPr>
            <w:tcW w:w="2160" w:type="dxa"/>
          </w:tcPr>
          <w:p w:rsidR="00D5524A" w:rsidRDefault="001F2592">
            <w:r>
              <w:t>Provides insights into user behavior and collaboration patterns.</w:t>
            </w:r>
          </w:p>
        </w:tc>
        <w:tc>
          <w:tcPr>
            <w:tcW w:w="2160" w:type="dxa"/>
          </w:tcPr>
          <w:p w:rsidR="00D5524A" w:rsidRDefault="001F2592">
            <w:r>
              <w:t>Limited focus on platform scalability.</w:t>
            </w:r>
          </w:p>
        </w:tc>
      </w:tr>
      <w:tr w:rsidR="00D5524A">
        <w:tc>
          <w:tcPr>
            <w:tcW w:w="2160" w:type="dxa"/>
          </w:tcPr>
          <w:p w:rsidR="00D5524A" w:rsidRDefault="001F2592">
            <w:r>
              <w:t>2</w:t>
            </w:r>
          </w:p>
        </w:tc>
        <w:tc>
          <w:tcPr>
            <w:tcW w:w="2160" w:type="dxa"/>
          </w:tcPr>
          <w:p w:rsidR="00D5524A" w:rsidRDefault="001F2592">
            <w:r>
              <w:t xml:space="preserve">Verification </w:t>
            </w:r>
            <w:r>
              <w:lastRenderedPageBreak/>
              <w:t>Techniques for Online Platforms</w:t>
            </w:r>
          </w:p>
        </w:tc>
        <w:tc>
          <w:tcPr>
            <w:tcW w:w="2160" w:type="dxa"/>
          </w:tcPr>
          <w:p w:rsidR="00D5524A" w:rsidRDefault="001F2592">
            <w:r>
              <w:lastRenderedPageBreak/>
              <w:t xml:space="preserve">Highlights the </w:t>
            </w:r>
            <w:r>
              <w:lastRenderedPageBreak/>
              <w:t>importance of user verific</w:t>
            </w:r>
            <w:r>
              <w:t>ation for trust-building.</w:t>
            </w:r>
          </w:p>
        </w:tc>
        <w:tc>
          <w:tcPr>
            <w:tcW w:w="2160" w:type="dxa"/>
          </w:tcPr>
          <w:p w:rsidR="00D5524A" w:rsidRDefault="001F2592">
            <w:r>
              <w:lastRenderedPageBreak/>
              <w:t xml:space="preserve">Does not address </w:t>
            </w:r>
            <w:r>
              <w:lastRenderedPageBreak/>
              <w:t>integration with multiple verification sources.</w:t>
            </w:r>
          </w:p>
        </w:tc>
      </w:tr>
      <w:tr w:rsidR="00D5524A">
        <w:tc>
          <w:tcPr>
            <w:tcW w:w="2160" w:type="dxa"/>
          </w:tcPr>
          <w:p w:rsidR="00D5524A" w:rsidRDefault="001F2592">
            <w:r>
              <w:lastRenderedPageBreak/>
              <w:t>3</w:t>
            </w:r>
          </w:p>
        </w:tc>
        <w:tc>
          <w:tcPr>
            <w:tcW w:w="2160" w:type="dxa"/>
          </w:tcPr>
          <w:p w:rsidR="00D5524A" w:rsidRDefault="001F2592">
            <w:r>
              <w:t>AI in Matching Algorithms for Professional Platforms</w:t>
            </w:r>
          </w:p>
        </w:tc>
        <w:tc>
          <w:tcPr>
            <w:tcW w:w="2160" w:type="dxa"/>
          </w:tcPr>
          <w:p w:rsidR="00D5524A" w:rsidRDefault="001F2592">
            <w:r>
              <w:t>Explores AI-based matching for precise results.</w:t>
            </w:r>
          </w:p>
        </w:tc>
        <w:tc>
          <w:tcPr>
            <w:tcW w:w="2160" w:type="dxa"/>
          </w:tcPr>
          <w:p w:rsidR="00D5524A" w:rsidRDefault="001F2592">
            <w:r>
              <w:t>Requires significant computational resources for implementati</w:t>
            </w:r>
            <w:r>
              <w:t>on.</w:t>
            </w:r>
          </w:p>
        </w:tc>
      </w:tr>
      <w:tr w:rsidR="00D5524A">
        <w:tc>
          <w:tcPr>
            <w:tcW w:w="2160" w:type="dxa"/>
          </w:tcPr>
          <w:p w:rsidR="00D5524A" w:rsidRDefault="001F2592">
            <w:r>
              <w:t>4</w:t>
            </w:r>
          </w:p>
        </w:tc>
        <w:tc>
          <w:tcPr>
            <w:tcW w:w="2160" w:type="dxa"/>
          </w:tcPr>
          <w:p w:rsidR="00D5524A" w:rsidRDefault="001F2592">
            <w:r>
              <w:t>Efficient Data Management in Collaborative Platforms</w:t>
            </w:r>
          </w:p>
        </w:tc>
        <w:tc>
          <w:tcPr>
            <w:tcW w:w="2160" w:type="dxa"/>
          </w:tcPr>
          <w:p w:rsidR="00D5524A" w:rsidRDefault="001F2592">
            <w:r>
              <w:t>Examines efficient use of databases for real-time updates.</w:t>
            </w:r>
          </w:p>
        </w:tc>
        <w:tc>
          <w:tcPr>
            <w:tcW w:w="2160" w:type="dxa"/>
          </w:tcPr>
          <w:p w:rsidR="00D5524A" w:rsidRDefault="001F2592">
            <w:r>
              <w:t>Focuses primarily on structured data, leaving unstructured data underexplored.</w:t>
            </w:r>
          </w:p>
        </w:tc>
      </w:tr>
      <w:tr w:rsidR="00D5524A">
        <w:tc>
          <w:tcPr>
            <w:tcW w:w="2160" w:type="dxa"/>
          </w:tcPr>
          <w:p w:rsidR="00D5524A" w:rsidRDefault="001F2592">
            <w:r>
              <w:t>5</w:t>
            </w:r>
          </w:p>
        </w:tc>
        <w:tc>
          <w:tcPr>
            <w:tcW w:w="2160" w:type="dxa"/>
          </w:tcPr>
          <w:p w:rsidR="00D5524A" w:rsidRDefault="001F2592">
            <w:r>
              <w:t>Security Challenges in Online Platforms</w:t>
            </w:r>
          </w:p>
        </w:tc>
        <w:tc>
          <w:tcPr>
            <w:tcW w:w="2160" w:type="dxa"/>
          </w:tcPr>
          <w:p w:rsidR="00D5524A" w:rsidRDefault="001F2592">
            <w:r>
              <w:t xml:space="preserve">Provides </w:t>
            </w:r>
            <w:r>
              <w:t>strategies for mitigating data breaches and ensuring secure transactions.</w:t>
            </w:r>
          </w:p>
        </w:tc>
        <w:tc>
          <w:tcPr>
            <w:tcW w:w="2160" w:type="dxa"/>
          </w:tcPr>
          <w:p w:rsidR="00D5524A" w:rsidRDefault="001F2592">
            <w:r>
              <w:t>Solutions can be resource-intensive for smaller platforms.</w:t>
            </w:r>
          </w:p>
        </w:tc>
      </w:tr>
    </w:tbl>
    <w:p w:rsidR="00D5524A" w:rsidRDefault="001F2592">
      <w:pPr>
        <w:pStyle w:val="Heading3"/>
      </w:pPr>
      <w:r>
        <w:t>REFERENCES</w:t>
      </w:r>
    </w:p>
    <w:p w:rsidR="00D5524A" w:rsidRDefault="001F2592">
      <w:r>
        <w:t xml:space="preserve">T. Jones, M. Smith, “Collaboration Platforms for Innovation Projects,” International Journal of Collaboration </w:t>
      </w:r>
      <w:r>
        <w:t>Technologies, 2021.</w:t>
      </w:r>
    </w:p>
    <w:p w:rsidR="00D5524A" w:rsidRDefault="001F2592">
      <w:r>
        <w:t>L. Patel, J. Sharma, “Verification Techniques for Online Platforms,” Journal of Digital Trust and Ethics, 2020.</w:t>
      </w:r>
    </w:p>
    <w:p w:rsidR="00D5524A" w:rsidRDefault="001F2592">
      <w:r>
        <w:t>K. Roberts, A. Lee, “AI in Matching Algorithms for Professional Platforms,” Journal of AI and Professional Networks, 2022.</w:t>
      </w:r>
    </w:p>
    <w:p w:rsidR="00D5524A" w:rsidRDefault="001F2592">
      <w:r>
        <w:t>R</w:t>
      </w:r>
      <w:r>
        <w:t>. Kumar, S. Singh, “Efficient Data Management in Collaborative Platforms,” International Conference on Database Systems, 2021.</w:t>
      </w:r>
    </w:p>
    <w:p w:rsidR="00D5524A" w:rsidRDefault="001F2592">
      <w:r>
        <w:t>M. Thompson, P. H. Davies, “Security Challenges in Online Platforms,” Journal of Cybersecurity and Digital Solutions, 2020.</w:t>
      </w:r>
    </w:p>
    <w:sectPr w:rsidR="00D55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592"/>
    <w:rsid w:val="0029639D"/>
    <w:rsid w:val="00326F90"/>
    <w:rsid w:val="00AA1D8D"/>
    <w:rsid w:val="00B47730"/>
    <w:rsid w:val="00CB0664"/>
    <w:rsid w:val="00D552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A24990"/>
  <w14:defaultImageDpi w14:val="300"/>
  <w15:docId w15:val="{788AD4C8-C09F-406E-B7A2-03FA7B56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E85A-7B46-487A-9FCE-D5CFEFC2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5303</Characters>
  <Application>Microsoft Office Word</Application>
  <DocSecurity>0</DocSecurity>
  <Lines>143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thiyagu</cp:lastModifiedBy>
  <cp:revision>2</cp:revision>
  <dcterms:created xsi:type="dcterms:W3CDTF">2013-12-23T23:15:00Z</dcterms:created>
  <dcterms:modified xsi:type="dcterms:W3CDTF">2025-01-27T13:03:00Z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cf52819b3109820546f62a4ec62dcc9895b317918f303b59cb9ad98aa6866c58</vt:lpwstr>
  </property>
</Properties>
</file>