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22A4FA3" wp14:textId="56158C05">
      <w:pPr>
        <w:jc w:val="center"/>
      </w:pPr>
      <w:r w:rsidRPr="025FC426" w:rsidR="025FC426">
        <w:rPr>
          <w:b w:val="1"/>
          <w:bCs w:val="1"/>
          <w:sz w:val="44"/>
          <w:szCs w:val="44"/>
        </w:rPr>
        <w:t xml:space="preserve">Banking </w:t>
      </w:r>
      <w:r w:rsidRPr="025FC426" w:rsidR="025FC426">
        <w:rPr>
          <w:b w:val="1"/>
          <w:bCs w:val="1"/>
          <w:sz w:val="44"/>
          <w:szCs w:val="44"/>
        </w:rPr>
        <w:t>Microservices Project</w:t>
      </w:r>
    </w:p>
    <w:p xmlns:wp14="http://schemas.microsoft.com/office/word/2010/wordml" w14:paraId="25722024" wp14:textId="1EE29746">
      <w:pPr>
        <w:jc w:val="center"/>
      </w:pPr>
      <w:r w:rsidRPr="025FC426" w:rsidR="025FC426">
        <w:rPr>
          <w:i w:val="1"/>
          <w:iCs w:val="1"/>
        </w:rPr>
        <w:t>Architecture, Development Roadmap &amp; AWS Free/Trial Practice Guide</w:t>
      </w:r>
    </w:p>
    <w:p xmlns:wp14="http://schemas.microsoft.com/office/word/2010/wordml" w:rsidP="025FC426" w14:paraId="776CE385" wp14:textId="2E325A98">
      <w:pPr/>
      <w:r w:rsidR="025FC426">
        <w:rPr/>
        <w:t>Goal: build a realistic banking application for hands-on practice with Java 21, Spring Boot, microservices, Kafka, Redis, PostgreSQL, Resilience4j, Docker and AWS. This is a learning system, not a production banking platform.</w:t>
      </w:r>
    </w:p>
    <w:p xmlns:wp14="http://schemas.microsoft.com/office/word/2010/wordml" w:rsidP="025FC426" w14:paraId="38C79CDA" wp14:textId="42DDDCAA">
      <w:pPr>
        <w:rPr>
          <w:b w:val="1"/>
          <w:bCs w:val="1"/>
        </w:rPr>
      </w:pPr>
      <w:r w:rsidRPr="025FC426" w:rsidR="025FC426">
        <w:rPr>
          <w:b w:val="1"/>
          <w:bCs w:val="1"/>
        </w:rPr>
        <w:t>1. Target Technology Stack</w:t>
      </w:r>
    </w:p>
    <w:p xmlns:wp14="http://schemas.microsoft.com/office/word/2010/wordml" w14:paraId="188DC4DA" wp14:textId="77777777">
      <w:pPr>
        <w:pStyle w:val="ListBullet"/>
      </w:pPr>
      <w:r>
        <w:t>Java 21</w:t>
      </w:r>
    </w:p>
    <w:p xmlns:wp14="http://schemas.microsoft.com/office/word/2010/wordml" w14:paraId="7CA2E795" wp14:textId="77777777">
      <w:pPr>
        <w:pStyle w:val="ListBullet"/>
      </w:pPr>
      <w:r>
        <w:t>Spring Boot 3.x</w:t>
      </w:r>
    </w:p>
    <w:p xmlns:wp14="http://schemas.microsoft.com/office/word/2010/wordml" w14:paraId="71CBCF21" wp14:textId="77777777">
      <w:pPr>
        <w:pStyle w:val="ListBullet"/>
      </w:pPr>
      <w:r>
        <w:t>Spring Security + JWT</w:t>
      </w:r>
    </w:p>
    <w:p xmlns:wp14="http://schemas.microsoft.com/office/word/2010/wordml" w14:paraId="1102E6EC" wp14:textId="77777777">
      <w:pPr>
        <w:pStyle w:val="ListBullet"/>
      </w:pPr>
      <w:r>
        <w:t>Spring Cloud Gateway</w:t>
      </w:r>
    </w:p>
    <w:p xmlns:wp14="http://schemas.microsoft.com/office/word/2010/wordml" w14:paraId="126BC588" wp14:textId="77777777">
      <w:pPr>
        <w:pStyle w:val="ListBullet"/>
      </w:pPr>
      <w:r>
        <w:t>Spring Data JPA / Hibernate</w:t>
      </w:r>
    </w:p>
    <w:p xmlns:wp14="http://schemas.microsoft.com/office/word/2010/wordml" w14:paraId="6B560B76" wp14:textId="77777777">
      <w:pPr>
        <w:pStyle w:val="ListBullet"/>
      </w:pPr>
      <w:r>
        <w:t>PostgreSQL</w:t>
      </w:r>
    </w:p>
    <w:p xmlns:wp14="http://schemas.microsoft.com/office/word/2010/wordml" w14:paraId="67E856CE" wp14:textId="62445174">
      <w:pPr>
        <w:pStyle w:val="ListBullet"/>
        <w:rPr/>
      </w:pPr>
      <w:r w:rsidR="484C40E4">
        <w:rPr/>
        <w:t xml:space="preserve"> Apache Kafka</w:t>
      </w:r>
    </w:p>
    <w:p xmlns:wp14="http://schemas.microsoft.com/office/word/2010/wordml" w14:paraId="0F6473A4" wp14:textId="77777777">
      <w:pPr>
        <w:pStyle w:val="ListBullet"/>
      </w:pPr>
      <w:r>
        <w:t>Redis</w:t>
      </w:r>
    </w:p>
    <w:p xmlns:wp14="http://schemas.microsoft.com/office/word/2010/wordml" w14:paraId="41B3540A" wp14:textId="77777777">
      <w:pPr>
        <w:pStyle w:val="ListBullet"/>
      </w:pPr>
      <w:r>
        <w:t>Resilience4j</w:t>
      </w:r>
    </w:p>
    <w:p xmlns:wp14="http://schemas.microsoft.com/office/word/2010/wordml" w14:paraId="3FDB741A" wp14:textId="77777777">
      <w:pPr>
        <w:pStyle w:val="ListBullet"/>
      </w:pPr>
      <w:r>
        <w:t>Docker / Docker Compose</w:t>
      </w:r>
    </w:p>
    <w:p xmlns:wp14="http://schemas.microsoft.com/office/word/2010/wordml" w14:paraId="12C36412" wp14:textId="77777777">
      <w:pPr>
        <w:pStyle w:val="ListBullet"/>
      </w:pPr>
      <w:r>
        <w:t>JUnit 5 + Mockito + Testcontainers</w:t>
      </w:r>
    </w:p>
    <w:p xmlns:wp14="http://schemas.microsoft.com/office/word/2010/wordml" w:rsidP="025FC426" w14:paraId="1B25BD80" wp14:textId="54425C47">
      <w:pPr>
        <w:pStyle w:val="ListBullet"/>
        <w:rPr/>
      </w:pPr>
      <w:r w:rsidR="025FC426">
        <w:rPr/>
        <w:t>AWS</w:t>
      </w:r>
    </w:p>
    <w:p xmlns:wp14="http://schemas.microsoft.com/office/word/2010/wordml" w:rsidP="025FC426" w14:paraId="1A4B2C42" wp14:textId="413AC8AB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:rsidP="025FC426" w14:paraId="3A01A685" wp14:textId="5E9CAE96">
      <w:pPr>
        <w:pStyle w:val="ListBullet"/>
        <w:numPr>
          <w:ilvl w:val="0"/>
          <w:numId w:val="0"/>
        </w:numPr>
        <w:ind w:left="0"/>
        <w:rPr>
          <w:b w:val="1"/>
          <w:bCs w:val="1"/>
          <w:sz w:val="28"/>
          <w:szCs w:val="28"/>
        </w:rPr>
      </w:pPr>
      <w:r w:rsidRPr="025FC426" w:rsidR="025FC426">
        <w:rPr>
          <w:b w:val="1"/>
          <w:bCs w:val="1"/>
          <w:sz w:val="28"/>
          <w:szCs w:val="28"/>
        </w:rPr>
        <w:t>2. High-Level Architecture</w:t>
      </w:r>
    </w:p>
    <w:p xmlns:wp14="http://schemas.microsoft.com/office/word/2010/wordml" w:rsidP="025FC426" w14:paraId="61637942" wp14:textId="48576135">
      <w:pPr>
        <w:pStyle w:val="ListBullet"/>
        <w:numPr>
          <w:ilvl w:val="0"/>
          <w:numId w:val="0"/>
        </w:numPr>
        <w:ind w:left="0"/>
      </w:pPr>
      <w:r w:rsidR="025FC426">
        <w:rPr/>
        <w:t>CLIENT</w:t>
      </w:r>
      <w:r>
        <w:br/>
      </w:r>
      <w:r w:rsidR="025FC426">
        <w:rPr/>
        <w:t xml:space="preserve">     |</w:t>
      </w:r>
      <w:r>
        <w:br/>
      </w:r>
      <w:r w:rsidR="025FC426">
        <w:rPr/>
        <w:t xml:space="preserve">     v</w:t>
      </w:r>
      <w:r>
        <w:br/>
      </w:r>
      <w:r w:rsidR="025FC426">
        <w:rPr/>
        <w:t>AWS Application Load Balancer</w:t>
      </w:r>
      <w:r>
        <w:br/>
      </w:r>
      <w:r w:rsidR="025FC426">
        <w:rPr/>
        <w:t xml:space="preserve">       |</w:t>
      </w:r>
      <w:r>
        <w:br/>
      </w:r>
      <w:r w:rsidR="025FC426">
        <w:rPr/>
        <w:t xml:space="preserve">       v</w:t>
      </w:r>
      <w:r>
        <w:br/>
      </w:r>
      <w:r w:rsidR="025FC426">
        <w:rPr/>
        <w:t>Spring Cloud Gateway</w:t>
      </w:r>
      <w:r>
        <w:br/>
      </w:r>
      <w:r w:rsidR="025FC426">
        <w:rPr/>
        <w:t xml:space="preserve">                   |</w:t>
      </w:r>
      <w:r>
        <w:br/>
      </w:r>
      <w:r w:rsidR="025FC426">
        <w:rPr/>
        <w:t xml:space="preserve">  +--------------------------+----------------------+--------------------------+</w:t>
      </w:r>
      <w:r>
        <w:br/>
      </w:r>
      <w:r w:rsidR="025FC426">
        <w:rPr/>
        <w:t xml:space="preserve">  |                                             |                                       |                                            |</w:t>
      </w:r>
      <w:r>
        <w:br/>
      </w:r>
      <w:r w:rsidR="025FC426">
        <w:rPr/>
        <w:t xml:space="preserve">  v                                            </w:t>
      </w:r>
      <w:r w:rsidR="025FC426">
        <w:rPr/>
        <w:t>v</w:t>
      </w:r>
      <w:r w:rsidR="025FC426">
        <w:rPr/>
        <w:t xml:space="preserve">                                      </w:t>
      </w:r>
      <w:r w:rsidR="025FC426">
        <w:rPr/>
        <w:t>v</w:t>
      </w:r>
      <w:r w:rsidR="025FC426">
        <w:rPr/>
        <w:t xml:space="preserve">                                           v</w:t>
      </w:r>
      <w:r>
        <w:br/>
      </w:r>
      <w:r w:rsidR="025FC426">
        <w:rPr/>
        <w:t>Auth Service     Account Service    Transaction Service   Approval Service</w:t>
      </w:r>
      <w:r>
        <w:br/>
      </w:r>
      <w:r w:rsidR="025FC426">
        <w:rPr/>
        <w:t xml:space="preserve">  |                                        |                                |</w:t>
      </w:r>
      <w:r>
        <w:br/>
      </w:r>
      <w:r w:rsidR="025FC426">
        <w:rPr/>
        <w:t xml:space="preserve">  v                                       </w:t>
      </w:r>
      <w:r w:rsidR="025FC426">
        <w:rPr/>
        <w:t>v</w:t>
      </w:r>
      <w:r w:rsidR="025FC426">
        <w:rPr/>
        <w:t xml:space="preserve">                               v</w:t>
      </w:r>
      <w:r>
        <w:br/>
      </w:r>
      <w:r w:rsidR="025FC426">
        <w:rPr/>
        <w:t xml:space="preserve">PostgreSQL        </w:t>
      </w:r>
      <w:r w:rsidR="025FC426">
        <w:rPr/>
        <w:t>PostgreSQL</w:t>
      </w:r>
      <w:r w:rsidR="025FC426">
        <w:rPr/>
        <w:t xml:space="preserve">        PostgreSQL</w:t>
      </w:r>
      <w:r>
        <w:br/>
      </w:r>
      <w:r w:rsidR="025FC426">
        <w:rPr/>
        <w:t xml:space="preserve">                                      |</w:t>
      </w:r>
      <w:r>
        <w:br/>
      </w:r>
      <w:r w:rsidR="025FC426">
        <w:rPr/>
        <w:t xml:space="preserve">                                      v</w:t>
      </w:r>
      <w:r>
        <w:br/>
      </w:r>
      <w:r w:rsidR="025FC426">
        <w:rPr/>
        <w:t xml:space="preserve">                                  Kafka</w:t>
      </w:r>
      <w:r>
        <w:br/>
      </w:r>
      <w:r w:rsidR="025FC426">
        <w:rPr/>
        <w:t xml:space="preserve">                                      |</w:t>
      </w:r>
      <w:r>
        <w:br/>
      </w:r>
      <w:r w:rsidR="025FC426">
        <w:rPr/>
        <w:t xml:space="preserve">                     +---------------------------+------------------------+</w:t>
      </w:r>
      <w:r>
        <w:br/>
      </w:r>
      <w:r w:rsidR="025FC426">
        <w:rPr/>
        <w:t xml:space="preserve">                     |                                               |                                         |</w:t>
      </w:r>
      <w:r>
        <w:br/>
      </w:r>
      <w:r w:rsidR="025FC426">
        <w:rPr/>
        <w:t xml:space="preserve">                     v                                              </w:t>
      </w:r>
      <w:r w:rsidR="025FC426">
        <w:rPr/>
        <w:t>v</w:t>
      </w:r>
      <w:r w:rsidR="025FC426">
        <w:rPr/>
        <w:t xml:space="preserve">                                        v</w:t>
      </w:r>
      <w:r>
        <w:br/>
      </w:r>
      <w:r w:rsidR="025FC426">
        <w:rPr/>
        <w:t xml:space="preserve">                Ledger Service          Notification            Reconciliation</w:t>
      </w:r>
      <w:r>
        <w:br/>
      </w:r>
      <w:r w:rsidR="025FC426">
        <w:rPr/>
        <w:t xml:space="preserve">                                                               Service                       Service</w:t>
      </w:r>
      <w:r>
        <w:br/>
      </w:r>
      <w:r w:rsidR="025FC426">
        <w:rPr/>
        <w:t xml:space="preserve">                            |</w:t>
      </w:r>
      <w:r>
        <w:br/>
      </w:r>
      <w:r w:rsidR="025FC426">
        <w:rPr/>
        <w:t xml:space="preserve">                            v</w:t>
      </w:r>
      <w:r>
        <w:br/>
      </w:r>
      <w:r w:rsidR="025FC426">
        <w:rPr/>
        <w:t xml:space="preserve">                 PostgreSQL</w:t>
      </w:r>
      <w:r>
        <w:br/>
      </w:r>
      <w:r>
        <w:br/>
      </w:r>
      <w:r w:rsidR="025FC426">
        <w:rPr/>
        <w:t>Redis                :  cache + idempotency support + distributed-lock practice.</w:t>
      </w:r>
      <w:r>
        <w:br/>
      </w:r>
      <w:r w:rsidR="025FC426">
        <w:rPr/>
        <w:t>Resilience4j  :  timeout + retry + circuit breaker + bulkhead.</w:t>
      </w:r>
    </w:p>
    <w:p w:rsidR="025FC426" w:rsidP="025FC426" w:rsidRDefault="025FC426" w14:paraId="5EFA64E7" w14:textId="3C76E4B0">
      <w:pPr>
        <w:pStyle w:val="Heading1"/>
      </w:pPr>
      <w:r w:rsidR="025FC426">
        <w:rPr/>
        <w:t>3. Microservices</w:t>
      </w:r>
    </w:p>
    <w:p xmlns:wp14="http://schemas.microsoft.com/office/word/2010/wordml" w14:paraId="134FC897" wp14:textId="77777777">
      <w:r>
        <w:rPr>
          <w:b/>
        </w:rPr>
        <w:t xml:space="preserve">Auth Service: </w:t>
      </w:r>
      <w:r>
        <w:t>Registration, login, JWT, roles: CUSTOMER, MAKER, CHECKER, ADMIN.</w:t>
      </w:r>
    </w:p>
    <w:p xmlns:wp14="http://schemas.microsoft.com/office/word/2010/wordml" w14:paraId="575CCC3D" wp14:textId="77777777">
      <w:r>
        <w:rPr>
          <w:b/>
        </w:rPr>
        <w:t xml:space="preserve">Account Service: </w:t>
      </w:r>
      <w:r>
        <w:t>Account creation, balance, status, debit/credit and concurrency control.</w:t>
      </w:r>
    </w:p>
    <w:p xmlns:wp14="http://schemas.microsoft.com/office/word/2010/wordml" w14:paraId="77EE8620" wp14:textId="77777777">
      <w:r>
        <w:rPr>
          <w:b/>
        </w:rPr>
        <w:t xml:space="preserve">Transaction Service: </w:t>
      </w:r>
      <w:r>
        <w:t>Deposit, withdrawal, transfer, transaction status and idempotency.</w:t>
      </w:r>
    </w:p>
    <w:p xmlns:wp14="http://schemas.microsoft.com/office/word/2010/wordml" w14:paraId="5E8683BC" wp14:textId="77777777">
      <w:r>
        <w:rPr>
          <w:b/>
        </w:rPr>
        <w:t xml:space="preserve">Approval Service: </w:t>
      </w:r>
      <w:r>
        <w:t>Maker-checker approval/rejection workflow.</w:t>
      </w:r>
    </w:p>
    <w:p xmlns:wp14="http://schemas.microsoft.com/office/word/2010/wordml" w14:paraId="4B689CF9" wp14:textId="77777777">
      <w:r>
        <w:rPr>
          <w:b/>
        </w:rPr>
        <w:t xml:space="preserve">Ledger Service: </w:t>
      </w:r>
      <w:r>
        <w:t>Debit/credit accounting entries and GL-style records.</w:t>
      </w:r>
    </w:p>
    <w:p xmlns:wp14="http://schemas.microsoft.com/office/word/2010/wordml" w14:paraId="472B6C0B" wp14:textId="77777777">
      <w:r>
        <w:rPr>
          <w:b/>
        </w:rPr>
        <w:t xml:space="preserve">Notification Service: </w:t>
      </w:r>
      <w:r>
        <w:t>Kafka consumer that simulates email/SMS notifications.</w:t>
      </w:r>
    </w:p>
    <w:p xmlns:wp14="http://schemas.microsoft.com/office/word/2010/wordml" w14:paraId="7CAAC741" wp14:textId="77777777">
      <w:r>
        <w:rPr>
          <w:b/>
        </w:rPr>
        <w:t xml:space="preserve">Reconciliation Service: </w:t>
      </w:r>
      <w:r>
        <w:t>Detects transaction/account/ledger mismatches.</w:t>
      </w:r>
    </w:p>
    <w:p xmlns:wp14="http://schemas.microsoft.com/office/word/2010/wordml" w14:paraId="6D4FB573" wp14:textId="77777777">
      <w:r>
        <w:rPr>
          <w:b/>
        </w:rPr>
        <w:t xml:space="preserve">API Gateway: </w:t>
      </w:r>
      <w:r>
        <w:t>Routing, authentication, correlation IDs and rate limiting practice.</w:t>
      </w:r>
    </w:p>
    <w:p xmlns:wp14="http://schemas.microsoft.com/office/word/2010/wordml" w14:paraId="4C70F194" wp14:textId="77777777">
      <w:pPr>
        <w:pStyle w:val="Heading1"/>
      </w:pPr>
      <w:r>
        <w:t>4. Database Design</w:t>
      </w:r>
    </w:p>
    <w:p xmlns:wp14="http://schemas.microsoft.com/office/word/2010/wordml" w14:paraId="363518F0" wp14:textId="77777777">
      <w:r>
        <w:rPr>
          <w:b/>
        </w:rPr>
        <w:t xml:space="preserve">Account DB: </w:t>
      </w:r>
      <w:r>
        <w:t>accounts(id, customer_id, account_number, account_type, balance, currency, status, version, created_at, updated_at)</w:t>
      </w:r>
    </w:p>
    <w:p xmlns:wp14="http://schemas.microsoft.com/office/word/2010/wordml" w14:paraId="27BF9029" wp14:textId="77777777">
      <w:r>
        <w:rPr>
          <w:b/>
        </w:rPr>
        <w:t xml:space="preserve">Transaction DB: </w:t>
      </w:r>
      <w:r>
        <w:t>transactions(id, transaction_reference, source_account, destination_account, amount, transaction_type, status, idempotency_key, created_at, updated_at)</w:t>
      </w:r>
    </w:p>
    <w:p xmlns:wp14="http://schemas.microsoft.com/office/word/2010/wordml" w14:paraId="7CAAA27B" wp14:textId="77777777">
      <w:r>
        <w:rPr>
          <w:b/>
        </w:rPr>
        <w:t xml:space="preserve">Ledger DB: </w:t>
      </w:r>
      <w:r>
        <w:t>ledger_entries(id, transaction_id, account_id, entry_type, amount, currency, created_at)</w:t>
      </w:r>
    </w:p>
    <w:p xmlns:wp14="http://schemas.microsoft.com/office/word/2010/wordml" w14:paraId="5E968B9F" wp14:textId="77777777">
      <w:r>
        <w:rPr>
          <w:b/>
        </w:rPr>
        <w:t xml:space="preserve">Approval DB: </w:t>
      </w:r>
      <w:r>
        <w:t>approvals(id, transaction_id, maker_id, checker_id, status, reason, created_at, updated_at)</w:t>
      </w:r>
    </w:p>
    <w:p xmlns:wp14="http://schemas.microsoft.com/office/word/2010/wordml" w14:paraId="66C3F688" wp14:textId="77777777">
      <w:r>
        <w:t>Important: enforce a database UNIQUE constraint on idempotency_key.</w:t>
      </w:r>
    </w:p>
    <w:p xmlns:wp14="http://schemas.microsoft.com/office/word/2010/wordml" w14:paraId="53D0C6D3" wp14:textId="77777777">
      <w:pPr>
        <w:pStyle w:val="Heading1"/>
      </w:pPr>
      <w:r>
        <w:t>5. Redis Practice</w:t>
      </w:r>
    </w:p>
    <w:p xmlns:wp14="http://schemas.microsoft.com/office/word/2010/wordml" w14:paraId="0BBA2C4A" wp14:textId="77777777">
      <w:pPr>
        <w:pStyle w:val="ListBullet"/>
      </w:pPr>
      <w:r>
        <w:t>Cache account balances with keys such as account:{accountId}:balance.</w:t>
      </w:r>
    </w:p>
    <w:p xmlns:wp14="http://schemas.microsoft.com/office/word/2010/wordml" w14:paraId="701B2617" wp14:textId="77777777">
      <w:pPr>
        <w:pStyle w:val="ListBullet"/>
      </w:pPr>
      <w:r>
        <w:t>Practice cache-aside and TTL.</w:t>
      </w:r>
    </w:p>
    <w:p xmlns:wp14="http://schemas.microsoft.com/office/word/2010/wordml" w14:paraId="348226A5" wp14:textId="77777777">
      <w:pPr>
        <w:pStyle w:val="ListBullet"/>
      </w:pPr>
      <w:r>
        <w:t>Use Redis as a fast duplicate/idempotency check, but keep PostgreSQL uniqueness as the final protection.</w:t>
      </w:r>
    </w:p>
    <w:p xmlns:wp14="http://schemas.microsoft.com/office/word/2010/wordml" w14:paraId="38C0F2D7" wp14:textId="77777777">
      <w:pPr>
        <w:pStyle w:val="ListBullet"/>
      </w:pPr>
      <w:r>
        <w:t>Practice distributed locking; keep core financial consistency enforced by database transactions/locking.</w:t>
      </w:r>
    </w:p>
    <w:p w:rsidR="025FC426" w:rsidP="025FC426" w:rsidRDefault="025FC426" w14:paraId="07539F83" w14:textId="2A5257BB">
      <w:pPr>
        <w:pStyle w:val="Heading1"/>
      </w:pPr>
      <w:r w:rsidR="025FC426">
        <w:rPr/>
        <w:t>6. Kafka Practice</w:t>
      </w:r>
    </w:p>
    <w:p xmlns:wp14="http://schemas.microsoft.com/office/word/2010/wordml" w14:paraId="72FE9D43" wp14:textId="77777777">
      <w:r>
        <w:t>Start with these topics:</w:t>
      </w:r>
    </w:p>
    <w:p xmlns:wp14="http://schemas.microsoft.com/office/word/2010/wordml" w14:paraId="209E7CAA" wp14:textId="77777777">
      <w:pPr>
        <w:pStyle w:val="ListBullet"/>
      </w:pPr>
      <w:r>
        <w:t>transaction-events</w:t>
      </w:r>
    </w:p>
    <w:p xmlns:wp14="http://schemas.microsoft.com/office/word/2010/wordml" w14:paraId="41CC1DBA" wp14:textId="77777777">
      <w:pPr>
        <w:pStyle w:val="ListBullet"/>
      </w:pPr>
      <w:r>
        <w:t>account-events</w:t>
      </w:r>
    </w:p>
    <w:p xmlns:wp14="http://schemas.microsoft.com/office/word/2010/wordml" w14:paraId="59E6F22B" wp14:textId="77777777">
      <w:pPr>
        <w:pStyle w:val="ListBullet"/>
      </w:pPr>
      <w:r>
        <w:t>ledger-events</w:t>
      </w:r>
    </w:p>
    <w:p xmlns:wp14="http://schemas.microsoft.com/office/word/2010/wordml" w14:paraId="0272F96B" wp14:textId="77777777">
      <w:pPr>
        <w:pStyle w:val="ListBullet"/>
        <w:rPr/>
      </w:pPr>
      <w:r w:rsidR="025FC426">
        <w:rPr/>
        <w:t>notification-events</w:t>
      </w:r>
    </w:p>
    <w:p w:rsidR="025FC426" w:rsidP="025FC426" w:rsidRDefault="025FC426" w14:paraId="301EBA8D" w14:textId="4448105A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3B010701" wp14:textId="77777777">
      <w:r>
        <w:t>Example events:</w:t>
      </w:r>
    </w:p>
    <w:p xmlns:wp14="http://schemas.microsoft.com/office/word/2010/wordml" w14:paraId="73DB0187" wp14:textId="77777777">
      <w:pPr>
        <w:pStyle w:val="ListBullet"/>
      </w:pPr>
      <w:r>
        <w:t>TransactionCreated</w:t>
      </w:r>
    </w:p>
    <w:p xmlns:wp14="http://schemas.microsoft.com/office/word/2010/wordml" w14:paraId="6168B12E" wp14:textId="77777777">
      <w:pPr>
        <w:pStyle w:val="ListBullet"/>
      </w:pPr>
      <w:r>
        <w:t>TransactionCompleted</w:t>
      </w:r>
    </w:p>
    <w:p xmlns:wp14="http://schemas.microsoft.com/office/word/2010/wordml" w14:paraId="4769A3B1" wp14:textId="77777777">
      <w:pPr>
        <w:pStyle w:val="ListBullet"/>
      </w:pPr>
      <w:r>
        <w:t>TransactionFailed</w:t>
      </w:r>
    </w:p>
    <w:p xmlns:wp14="http://schemas.microsoft.com/office/word/2010/wordml" w14:paraId="28841A70" wp14:textId="77777777">
      <w:pPr>
        <w:pStyle w:val="ListBullet"/>
      </w:pPr>
      <w:r>
        <w:t>AccountDebited</w:t>
      </w:r>
    </w:p>
    <w:p xmlns:wp14="http://schemas.microsoft.com/office/word/2010/wordml" w14:paraId="7B82D117" wp14:textId="77777777">
      <w:pPr>
        <w:pStyle w:val="ListBullet"/>
      </w:pPr>
      <w:r>
        <w:t>AccountCredited</w:t>
      </w:r>
    </w:p>
    <w:p xmlns:wp14="http://schemas.microsoft.com/office/word/2010/wordml" w14:paraId="13D45828" wp14:textId="77777777">
      <w:pPr>
        <w:pStyle w:val="ListBullet"/>
      </w:pPr>
      <w:r>
        <w:t>LedgerPosted</w:t>
      </w:r>
    </w:p>
    <w:p xmlns:wp14="http://schemas.microsoft.com/office/word/2010/wordml" w14:paraId="77407560" wp14:textId="77777777">
      <w:pPr>
        <w:pStyle w:val="ListBullet"/>
      </w:pPr>
      <w:r>
        <w:t>NotificationRequested</w:t>
      </w:r>
    </w:p>
    <w:p xmlns:wp14="http://schemas.microsoft.com/office/word/2010/wordml" w14:paraId="01D36C5D" wp14:textId="77777777">
      <w:pPr>
        <w:pStyle w:val="Heading1"/>
      </w:pPr>
      <w:r>
        <w:t>7. Transfer Flow</w:t>
      </w:r>
    </w:p>
    <w:p xmlns:wp14="http://schemas.microsoft.com/office/word/2010/wordml" w14:paraId="7175DE2B" wp14:textId="77777777">
      <w:r>
        <w:t>Example: Account A transfers ₹10,000 to Account B.</w:t>
      </w:r>
    </w:p>
    <w:p xmlns:wp14="http://schemas.microsoft.com/office/word/2010/wordml" w14:paraId="2686EF80" wp14:textId="77777777">
      <w:pPr>
        <w:pStyle w:val="ListNumber"/>
      </w:pPr>
      <w:r>
        <w:t>Client sends POST /transactions/transfer with JWT and Idempotency-Key.</w:t>
      </w:r>
    </w:p>
    <w:p xmlns:wp14="http://schemas.microsoft.com/office/word/2010/wordml" w14:paraId="7778AEF9" wp14:textId="77777777">
      <w:pPr>
        <w:pStyle w:val="ListNumber"/>
      </w:pPr>
      <w:r>
        <w:t>Gateway authenticates and routes the request.</w:t>
      </w:r>
    </w:p>
    <w:p xmlns:wp14="http://schemas.microsoft.com/office/word/2010/wordml" w14:paraId="3FF031FC" wp14:textId="77777777">
      <w:pPr>
        <w:pStyle w:val="ListNumber"/>
      </w:pPr>
      <w:r>
        <w:t>Transaction Service validates the request and creates an INITIATED transaction.</w:t>
      </w:r>
    </w:p>
    <w:p xmlns:wp14="http://schemas.microsoft.com/office/word/2010/wordml" w14:paraId="4ED5196A" wp14:textId="77777777">
      <w:pPr>
        <w:pStyle w:val="ListNumber"/>
      </w:pPr>
      <w:r>
        <w:t>Account Service validates accounts and balance.</w:t>
      </w:r>
    </w:p>
    <w:p xmlns:wp14="http://schemas.microsoft.com/office/word/2010/wordml" w14:paraId="6345DE29" wp14:textId="77777777">
      <w:pPr>
        <w:pStyle w:val="ListNumber"/>
      </w:pPr>
      <w:r>
        <w:t>Use PostgreSQL locking/versioning to debit and credit safely.</w:t>
      </w:r>
    </w:p>
    <w:p xmlns:wp14="http://schemas.microsoft.com/office/word/2010/wordml" w14:paraId="1999E06A" wp14:textId="650BBEDF">
      <w:pPr>
        <w:pStyle w:val="ListNumber"/>
        <w:rPr/>
      </w:pPr>
      <w:r w:rsidR="025FC426">
        <w:rPr/>
        <w:t xml:space="preserve">Transaction Service publishes </w:t>
      </w:r>
      <w:r w:rsidR="1A649581">
        <w:rPr/>
        <w:t>Transaction Completed</w:t>
      </w:r>
      <w:r w:rsidR="025FC426">
        <w:rPr/>
        <w:t xml:space="preserve"> to Kafka.</w:t>
      </w:r>
    </w:p>
    <w:p xmlns:wp14="http://schemas.microsoft.com/office/word/2010/wordml" w14:paraId="33A042CA" wp14:textId="7F04332F">
      <w:pPr>
        <w:pStyle w:val="ListNumber"/>
        <w:rPr/>
      </w:pPr>
      <w:r w:rsidR="025FC426">
        <w:rPr/>
        <w:t>Ledger Service consumes the event and creates debit/credit entries.</w:t>
      </w:r>
      <w:r w:rsidR="016AA312"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xmlns:wp14="http://schemas.microsoft.com/office/word/2010/wordml" w14:paraId="357A7798" wp14:textId="77777777">
      <w:pPr>
        <w:pStyle w:val="ListNumber"/>
      </w:pPr>
      <w:r>
        <w:t>Notification Service consumes the event and simulates notification.</w:t>
      </w:r>
    </w:p>
    <w:p xmlns:wp14="http://schemas.microsoft.com/office/word/2010/wordml" w14:paraId="719C1EA4" wp14:textId="77777777">
      <w:pPr>
        <w:pStyle w:val="ListNumber"/>
      </w:pPr>
      <w:r>
        <w:t>Reconciliation Service later verifies transaction, account and ledger consistency.</w:t>
      </w:r>
    </w:p>
    <w:p xmlns:wp14="http://schemas.microsoft.com/office/word/2010/wordml" w14:paraId="49BAF649" wp14:textId="77777777">
      <w:pPr>
        <w:pStyle w:val="Heading1"/>
      </w:pPr>
      <w:r>
        <w:t>8. Resilience4j / Circuit Breaker</w:t>
      </w:r>
    </w:p>
    <w:p xmlns:wp14="http://schemas.microsoft.com/office/word/2010/wordml" w14:paraId="4AE3DD89" wp14:textId="77777777">
      <w:r>
        <w:t>Use Resilience4j around synchronous calls. Practice timeout, retry with exponential backoff, circuit breaker and bulkhead. Never use a fallback that falsely reports a financial transaction as successful.</w:t>
      </w:r>
    </w:p>
    <w:p xmlns:wp14="http://schemas.microsoft.com/office/word/2010/wordml" w14:paraId="41DBB466" wp14:textId="77777777">
      <w:r>
        <w:t>Circuit states: CLOSED → OPEN → HALF_OPEN → CLOSED.</w:t>
      </w:r>
    </w:p>
    <w:p xmlns:wp14="http://schemas.microsoft.com/office/word/2010/wordml" w14:paraId="4251F76B" wp14:textId="77777777">
      <w:pPr>
        <w:pStyle w:val="Heading1"/>
      </w:pPr>
      <w:r>
        <w:t>9. Banking Failure Scenarios to Implement</w:t>
      </w:r>
    </w:p>
    <w:p xmlns:wp14="http://schemas.microsoft.com/office/word/2010/wordml" w14:paraId="5DE19963" wp14:textId="77777777">
      <w:pPr>
        <w:pStyle w:val="ListBullet"/>
      </w:pPr>
      <w:r>
        <w:t>Duplicate transfer request using the same idempotency key.</w:t>
      </w:r>
    </w:p>
    <w:p xmlns:wp14="http://schemas.microsoft.com/office/word/2010/wordml" w14:paraId="19948089" wp14:textId="77777777">
      <w:pPr>
        <w:pStyle w:val="ListBullet"/>
      </w:pPr>
      <w:r>
        <w:t>Two withdrawals against the same account at the same time.</w:t>
      </w:r>
    </w:p>
    <w:p xmlns:wp14="http://schemas.microsoft.com/office/word/2010/wordml" w14:paraId="2CF12184" wp14:textId="77777777">
      <w:pPr>
        <w:pStyle w:val="ListBullet"/>
      </w:pPr>
      <w:r>
        <w:t>Downstream timeout where the final state is unknown.</w:t>
      </w:r>
    </w:p>
    <w:p xmlns:wp14="http://schemas.microsoft.com/office/word/2010/wordml" w14:paraId="6BBD1375" wp14:textId="77777777">
      <w:pPr>
        <w:pStyle w:val="ListBullet"/>
      </w:pPr>
      <w:r>
        <w:t>Kafka message delivered twice.</w:t>
      </w:r>
    </w:p>
    <w:p xmlns:wp14="http://schemas.microsoft.com/office/word/2010/wordml" w14:paraId="35E58882" wp14:textId="77777777">
      <w:pPr>
        <w:pStyle w:val="ListBullet"/>
      </w:pPr>
      <w:r>
        <w:t>Kafka consumer temporarily unavailable.</w:t>
      </w:r>
    </w:p>
    <w:p xmlns:wp14="http://schemas.microsoft.com/office/word/2010/wordml" w14:paraId="5DC51A67" wp14:textId="77777777">
      <w:pPr>
        <w:pStyle w:val="ListBullet"/>
      </w:pPr>
      <w:r>
        <w:t>Ledger posting fails after transaction processing.</w:t>
      </w:r>
    </w:p>
    <w:p xmlns:wp14="http://schemas.microsoft.com/office/word/2010/wordml" w14:paraId="37D57B69" wp14:textId="77777777">
      <w:pPr>
        <w:pStyle w:val="ListBullet"/>
      </w:pPr>
      <w:r>
        <w:t>Database becomes unavailable during processing.</w:t>
      </w:r>
    </w:p>
    <w:p xmlns:wp14="http://schemas.microsoft.com/office/word/2010/wordml" w14:paraId="78DB6E95" wp14:textId="77777777">
      <w:pPr>
        <w:pStyle w:val="ListBullet"/>
      </w:pPr>
      <w:r>
        <w:t>Client times out after the transaction actually succeeds.</w:t>
      </w:r>
    </w:p>
    <w:p xmlns:wp14="http://schemas.microsoft.com/office/word/2010/wordml" w14:paraId="46C4E60E" wp14:textId="77777777">
      <w:pPr>
        <w:pStyle w:val="ListBullet"/>
      </w:pPr>
      <w:r>
        <w:t>Maker creates a transaction and Checker rejects it.</w:t>
      </w:r>
    </w:p>
    <w:p xmlns:wp14="http://schemas.microsoft.com/office/word/2010/wordml" w14:paraId="02E0E708" wp14:textId="77777777">
      <w:pPr>
        <w:pStyle w:val="ListBullet"/>
      </w:pPr>
      <w:r>
        <w:t>Checker approves but downstream processing fails.</w:t>
      </w:r>
    </w:p>
    <w:p xmlns:wp14="http://schemas.microsoft.com/office/word/2010/wordml" w14:paraId="556FEAD0" wp14:textId="77777777">
      <w:pPr>
        <w:pStyle w:val="ListBullet"/>
      </w:pPr>
      <w:r>
        <w:t>EOD/BOD job fails midway and resumes from a checkpoint.</w:t>
      </w:r>
    </w:p>
    <w:p xmlns:wp14="http://schemas.microsoft.com/office/word/2010/wordml" w14:paraId="32E8A8D1" wp14:textId="77777777">
      <w:pPr>
        <w:pStyle w:val="ListBullet"/>
      </w:pPr>
      <w:r>
        <w:t>Reconciliation detects a transaction/account/ledger mismatch.</w:t>
      </w:r>
    </w:p>
    <w:p xmlns:wp14="http://schemas.microsoft.com/office/word/2010/wordml" w14:paraId="0D88AD3B" wp14:textId="77777777">
      <w:pPr>
        <w:pStyle w:val="Heading1"/>
      </w:pPr>
      <w:r>
        <w:t>10. Saga Orchestration - Advanced Phase</w:t>
      </w:r>
    </w:p>
    <w:p xmlns:wp14="http://schemas.microsoft.com/office/word/2010/wordml" w14:paraId="28D1854A" wp14:textId="77777777">
      <w:r>
        <w:t>After the basic system works, add a Saga Orchestrator. Track saga_id, transaction_id, current_step and status.</w:t>
      </w:r>
    </w:p>
    <w:p xmlns:wp14="http://schemas.microsoft.com/office/word/2010/wordml" w14:paraId="381C5AA1" wp14:textId="77777777">
      <w:r>
        <w:t>Example: START → Debit → Credit → Ledger Post → Notification → COMPLETED</w:t>
      </w:r>
    </w:p>
    <w:p xmlns:wp14="http://schemas.microsoft.com/office/word/2010/wordml" w14:paraId="69E2067C" wp14:textId="77777777">
      <w:r>
        <w:t>If a recoverable step fails, retry it. If an operation must be undone, use a compensating action. Kafka transports messages; the Saga Orchestrator owns workflow decisions.</w:t>
      </w:r>
    </w:p>
    <w:p xmlns:wp14="http://schemas.microsoft.com/office/word/2010/wordml" w14:paraId="5A0DF21D" wp14:textId="77777777">
      <w:pPr>
        <w:pStyle w:val="Heading1"/>
      </w:pPr>
      <w:r>
        <w:t>11. Local Development First</w:t>
      </w:r>
    </w:p>
    <w:p xmlns:wp14="http://schemas.microsoft.com/office/word/2010/wordml" w14:paraId="496DBA12" wp14:textId="77777777">
      <w:pPr>
        <w:pStyle w:val="ListBullet"/>
      </w:pPr>
      <w:r>
        <w:t>Run PostgreSQL, Redis and Kafka with Docker Compose.</w:t>
      </w:r>
    </w:p>
    <w:p xmlns:wp14="http://schemas.microsoft.com/office/word/2010/wordml" w14:paraId="13F610F4" wp14:textId="77777777">
      <w:pPr>
        <w:pStyle w:val="ListBullet"/>
      </w:pPr>
      <w:r>
        <w:t>Run Spring Boot services from the IDE or Docker.</w:t>
      </w:r>
    </w:p>
    <w:p xmlns:wp14="http://schemas.microsoft.com/office/word/2010/wordml" w14:paraId="3FA0BCA7" wp14:textId="77777777">
      <w:pPr>
        <w:pStyle w:val="ListBullet"/>
      </w:pPr>
      <w:r>
        <w:t>Use Postman for API testing.</w:t>
      </w:r>
    </w:p>
    <w:p xmlns:wp14="http://schemas.microsoft.com/office/word/2010/wordml" w14:paraId="49FC4803" wp14:textId="77777777">
      <w:pPr>
        <w:pStyle w:val="ListBullet"/>
      </w:pPr>
      <w:r>
        <w:t>Verify the complete flow locally before provisioning cloud resources.</w:t>
      </w:r>
    </w:p>
    <w:p xmlns:wp14="http://schemas.microsoft.com/office/word/2010/wordml" w14:paraId="18B4DBC8" wp14:textId="77777777">
      <w:r>
        <w:t>Local flow: Postman → Gateway → Services → PostgreSQL/Redis → Kafka → Consumer Services.</w:t>
      </w:r>
    </w:p>
    <w:p xmlns:wp14="http://schemas.microsoft.com/office/word/2010/wordml" w14:paraId="4DFF112B" wp14:textId="77777777">
      <w:pPr>
        <w:pStyle w:val="Heading1"/>
      </w:pPr>
      <w:r>
        <w:t>12. AWS Cloud Practice - Free/Trial Focus</w:t>
      </w:r>
    </w:p>
    <w:p xmlns:wp14="http://schemas.microsoft.com/office/word/2010/wordml" w14:paraId="0239E864" wp14:textId="77777777">
      <w:r>
        <w:t>AWS Free Tier/trial eligibility and limits change over time and vary by account, region and service. Before provisioning anything, check the current AWS Free Tier/pricing page and your Billing console. Do not assume that a service is permanently free.</w:t>
      </w:r>
    </w:p>
    <w:p xmlns:wp14="http://schemas.microsoft.com/office/word/2010/wordml" w14:paraId="5794C37D" wp14:textId="77777777">
      <w:r>
        <w:rPr>
          <w:b/>
        </w:rPr>
        <w:t xml:space="preserve">IAM: </w:t>
      </w:r>
      <w:r>
        <w:t>Roles and least-privilege permissions.</w:t>
      </w:r>
    </w:p>
    <w:p xmlns:wp14="http://schemas.microsoft.com/office/word/2010/wordml" w14:paraId="56A2DABC" wp14:textId="77777777">
      <w:r>
        <w:rPr>
          <w:b/>
        </w:rPr>
        <w:t xml:space="preserve">VPC: </w:t>
      </w:r>
      <w:r>
        <w:t>Basic networking and security groups.</w:t>
      </w:r>
    </w:p>
    <w:p xmlns:wp14="http://schemas.microsoft.com/office/word/2010/wordml" w14:paraId="342BDAB2" wp14:textId="77777777">
      <w:r>
        <w:rPr>
          <w:b/>
        </w:rPr>
        <w:t xml:space="preserve">ECS: </w:t>
      </w:r>
      <w:r>
        <w:t>Run containerized Spring Boot services; use only currently eligible free/trial capacity.</w:t>
      </w:r>
    </w:p>
    <w:p xmlns:wp14="http://schemas.microsoft.com/office/word/2010/wordml" w14:paraId="68328D37" wp14:textId="77777777">
      <w:r>
        <w:rPr>
          <w:b/>
        </w:rPr>
        <w:t xml:space="preserve">Application Load Balancer: </w:t>
      </w:r>
      <w:r>
        <w:t>Load balancing practice; use only when the current account/trial economics make sense.</w:t>
      </w:r>
    </w:p>
    <w:p xmlns:wp14="http://schemas.microsoft.com/office/word/2010/wordml" w14:paraId="71187650" wp14:textId="77777777">
      <w:r>
        <w:rPr>
          <w:b/>
        </w:rPr>
        <w:t xml:space="preserve">RDS PostgreSQL: </w:t>
      </w:r>
      <w:r>
        <w:t>Managed PostgreSQL; use only a currently eligible free/trial configuration.</w:t>
      </w:r>
    </w:p>
    <w:p xmlns:wp14="http://schemas.microsoft.com/office/word/2010/wordml" w14:paraId="5FD81854" wp14:textId="77777777">
      <w:r>
        <w:rPr>
          <w:b/>
        </w:rPr>
        <w:t xml:space="preserve">ElastiCache Redis: </w:t>
      </w:r>
      <w:r>
        <w:t>Managed Redis; use only if current free/trial eligibility and budget allow.</w:t>
      </w:r>
    </w:p>
    <w:p xmlns:wp14="http://schemas.microsoft.com/office/word/2010/wordml" w14:paraId="3ACE07B4" wp14:textId="77777777">
      <w:r>
        <w:rPr>
          <w:b/>
        </w:rPr>
        <w:t xml:space="preserve">Amazon MSK: </w:t>
      </w:r>
      <w:r>
        <w:t>Managed Kafka is useful but may be expensive. Keep Kafka local for normal practice; use MSK only as an optional cloud exercise if your current account clearly covers the cost.</w:t>
      </w:r>
    </w:p>
    <w:p xmlns:wp14="http://schemas.microsoft.com/office/word/2010/wordml" w14:paraId="59181357" wp14:textId="77777777">
      <w:r>
        <w:rPr>
          <w:b/>
        </w:rPr>
        <w:t xml:space="preserve">CloudWatch: </w:t>
      </w:r>
      <w:r>
        <w:t>Logs, metrics and alarms; use it to monitor resources and costs.</w:t>
      </w:r>
    </w:p>
    <w:p xmlns:wp14="http://schemas.microsoft.com/office/word/2010/wordml" w14:paraId="53E123AB" wp14:textId="77777777">
      <w:pPr>
        <w:pStyle w:val="Heading1"/>
      </w:pPr>
      <w:r>
        <w:t>13. Recommended Low-Cost Cloud Path</w:t>
      </w:r>
    </w:p>
    <w:p xmlns:wp14="http://schemas.microsoft.com/office/word/2010/wordml" w14:paraId="6943D225" wp14:textId="77777777">
      <w:pPr>
        <w:pStyle w:val="ListNumber"/>
      </w:pPr>
      <w:r>
        <w:t>Stage 1: PostgreSQL + Redis + Kafka locally with Docker Compose.</w:t>
      </w:r>
    </w:p>
    <w:p xmlns:wp14="http://schemas.microsoft.com/office/word/2010/wordml" w14:paraId="0AB05B29" wp14:textId="77777777">
      <w:pPr>
        <w:pStyle w:val="ListNumber"/>
      </w:pPr>
      <w:r>
        <w:t>Stage 2: Deploy one Spring Boot service to AWS ECS using a currently eligible free/trial compute option.</w:t>
      </w:r>
    </w:p>
    <w:p xmlns:wp14="http://schemas.microsoft.com/office/word/2010/wordml" w14:paraId="2DEE0E95" wp14:textId="77777777">
      <w:pPr>
        <w:pStyle w:val="ListNumber"/>
      </w:pPr>
      <w:r>
        <w:t>Stage 3: Add RDS PostgreSQL only if your AWS account currently qualifies for a free/trial configuration.</w:t>
      </w:r>
    </w:p>
    <w:p xmlns:wp14="http://schemas.microsoft.com/office/word/2010/wordml" w14:paraId="69C014C9" wp14:textId="77777777">
      <w:pPr>
        <w:pStyle w:val="ListNumber"/>
      </w:pPr>
      <w:r>
        <w:t>Stage 4: Add an ALB when you need load-balancing practice.</w:t>
      </w:r>
    </w:p>
    <w:p xmlns:wp14="http://schemas.microsoft.com/office/word/2010/wordml" w14:paraId="481B462F" wp14:textId="77777777">
      <w:pPr>
        <w:pStyle w:val="ListNumber"/>
      </w:pPr>
      <w:r>
        <w:t>Stage 5: Add managed Redis only after the application is stable.</w:t>
      </w:r>
    </w:p>
    <w:p xmlns:wp14="http://schemas.microsoft.com/office/word/2010/wordml" w14:paraId="3DF3B524" wp14:textId="77777777">
      <w:pPr>
        <w:pStyle w:val="ListNumber"/>
      </w:pPr>
      <w:r>
        <w:t>Stage 6: Keep Kafka local for most development. Add managed Kafka only as a separate advanced exercise if current trial/free coverage is sufficient.</w:t>
      </w:r>
    </w:p>
    <w:p xmlns:wp14="http://schemas.microsoft.com/office/word/2010/wordml" w14:paraId="414300D2" wp14:textId="77777777">
      <w:pPr>
        <w:pStyle w:val="ListNumber"/>
      </w:pPr>
      <w:r>
        <w:t>Stage 7: Use CloudWatch and billing alerts; delete/stop resources after practice.</w:t>
      </w:r>
    </w:p>
    <w:p xmlns:wp14="http://schemas.microsoft.com/office/word/2010/wordml" w14:paraId="0453DA90" wp14:textId="77777777">
      <w:pPr>
        <w:pStyle w:val="Heading1"/>
      </w:pPr>
      <w:r>
        <w:t>14. AWS Cost-Safety Rules</w:t>
      </w:r>
    </w:p>
    <w:p xmlns:wp14="http://schemas.microsoft.com/office/word/2010/wordml" w14:paraId="375C67A9" wp14:textId="77777777">
      <w:pPr>
        <w:pStyle w:val="ListBullet"/>
      </w:pPr>
      <w:r>
        <w:t>Check current AWS Free Tier/trial terms before creating each resource.</w:t>
      </w:r>
    </w:p>
    <w:p xmlns:wp14="http://schemas.microsoft.com/office/word/2010/wordml" w14:paraId="0EDDB1D9" wp14:textId="77777777">
      <w:pPr>
        <w:pStyle w:val="ListBullet"/>
      </w:pPr>
      <w:r>
        <w:t>Create a billing budget/alert before deploying.</w:t>
      </w:r>
    </w:p>
    <w:p xmlns:wp14="http://schemas.microsoft.com/office/word/2010/wordml" w14:paraId="66E3F816" wp14:textId="77777777">
      <w:pPr>
        <w:pStyle w:val="ListBullet"/>
      </w:pPr>
      <w:r>
        <w:t>Use the smallest eligible resources.</w:t>
      </w:r>
    </w:p>
    <w:p xmlns:wp14="http://schemas.microsoft.com/office/word/2010/wordml" w14:paraId="680AEA0E" wp14:textId="77777777">
      <w:pPr>
        <w:pStyle w:val="ListBullet"/>
      </w:pPr>
      <w:r>
        <w:t>Stop or delete resources when not practicing.</w:t>
      </w:r>
    </w:p>
    <w:p xmlns:wp14="http://schemas.microsoft.com/office/word/2010/wordml" w14:paraId="03DC7675" wp14:textId="77777777">
      <w:pPr>
        <w:pStyle w:val="ListBullet"/>
      </w:pPr>
      <w:r>
        <w:t>Avoid continuous managed Kafka unless your current account explicitly covers it.</w:t>
      </w:r>
    </w:p>
    <w:p xmlns:wp14="http://schemas.microsoft.com/office/word/2010/wordml" w14:paraId="4EC09989" wp14:textId="77777777">
      <w:pPr>
        <w:pStyle w:val="ListBullet"/>
      </w:pPr>
      <w:r>
        <w:t>Never use real customer, card, password or financial data.</w:t>
      </w:r>
    </w:p>
    <w:p xmlns:wp14="http://schemas.microsoft.com/office/word/2010/wordml" w14:paraId="4EE0BB27" wp14:textId="77777777">
      <w:pPr>
        <w:pStyle w:val="Heading1"/>
      </w:pPr>
      <w:r>
        <w:t>15. Development Roadmap</w:t>
      </w:r>
    </w:p>
    <w:p xmlns:wp14="http://schemas.microsoft.com/office/word/2010/wordml" w14:paraId="11A1E4CD" wp14:textId="77777777">
      <w:pPr>
        <w:pStyle w:val="ListNumber"/>
      </w:pPr>
      <w:r>
        <w:t>Phase 1: Auth + Account + PostgreSQL + JWT.</w:t>
      </w:r>
    </w:p>
    <w:p xmlns:wp14="http://schemas.microsoft.com/office/word/2010/wordml" w14:paraId="2D68315E" wp14:textId="77777777">
      <w:pPr>
        <w:pStyle w:val="ListNumber"/>
      </w:pPr>
      <w:r>
        <w:t>Phase 2: Deposit + Withdrawal + Transfer + transaction states.</w:t>
      </w:r>
    </w:p>
    <w:p xmlns:wp14="http://schemas.microsoft.com/office/word/2010/wordml" w14:paraId="1340CB32" wp14:textId="77777777">
      <w:pPr>
        <w:pStyle w:val="ListNumber"/>
      </w:pPr>
      <w:r>
        <w:t>Phase 3: Optimistic/pessimistic locking + idempotency + concurrency tests.</w:t>
      </w:r>
    </w:p>
    <w:p xmlns:wp14="http://schemas.microsoft.com/office/word/2010/wordml" w14:paraId="7B2E7560" wp14:textId="77777777">
      <w:pPr>
        <w:pStyle w:val="ListNumber"/>
      </w:pPr>
      <w:r>
        <w:t>Phase 4: Kafka + Notification + Ledger.</w:t>
      </w:r>
    </w:p>
    <w:p xmlns:wp14="http://schemas.microsoft.com/office/word/2010/wordml" w14:paraId="49181365" wp14:textId="77777777">
      <w:pPr>
        <w:pStyle w:val="ListNumber"/>
      </w:pPr>
      <w:r>
        <w:t>Phase 5: Redis cache + TTL + idempotency support.</w:t>
      </w:r>
    </w:p>
    <w:p xmlns:wp14="http://schemas.microsoft.com/office/word/2010/wordml" w14:paraId="3CAE4581" wp14:textId="77777777">
      <w:pPr>
        <w:pStyle w:val="ListNumber"/>
      </w:pPr>
      <w:r>
        <w:t>Phase 6: Resilience4j timeout + retry + circuit breaker + bulkhead.</w:t>
      </w:r>
    </w:p>
    <w:p xmlns:wp14="http://schemas.microsoft.com/office/word/2010/wordml" w14:paraId="25083057" wp14:textId="77777777">
      <w:pPr>
        <w:pStyle w:val="ListNumber"/>
      </w:pPr>
      <w:r>
        <w:t>Phase 7: Maker-checker + reconciliation.</w:t>
      </w:r>
    </w:p>
    <w:p xmlns:wp14="http://schemas.microsoft.com/office/word/2010/wordml" w14:paraId="3FC4EFB2" wp14:textId="77777777">
      <w:pPr>
        <w:pStyle w:val="ListNumber"/>
      </w:pPr>
      <w:r>
        <w:t>Phase 8: Saga orchestration + compensation.</w:t>
      </w:r>
    </w:p>
    <w:p xmlns:wp14="http://schemas.microsoft.com/office/word/2010/wordml" w14:paraId="557741B7" wp14:textId="77777777">
      <w:pPr>
        <w:pStyle w:val="ListNumber"/>
      </w:pPr>
      <w:r>
        <w:t>Phase 9: Docker Compose + integration tests + observability.</w:t>
      </w:r>
    </w:p>
    <w:p xmlns:wp14="http://schemas.microsoft.com/office/word/2010/wordml" w14:paraId="46497D01" wp14:textId="77777777">
      <w:pPr>
        <w:pStyle w:val="ListNumber"/>
      </w:pPr>
      <w:r>
        <w:t>Phase 10: AWS deployment + load balancer practice.</w:t>
      </w:r>
    </w:p>
    <w:p xmlns:wp14="http://schemas.microsoft.com/office/word/2010/wordml" w14:paraId="6505A3AD" wp14:textId="77777777">
      <w:pPr>
        <w:pStyle w:val="Heading1"/>
      </w:pPr>
      <w:r>
        <w:t>16. Final Skills Covered</w:t>
      </w:r>
    </w:p>
    <w:p xmlns:wp14="http://schemas.microsoft.com/office/word/2010/wordml" w14:paraId="123A854C" wp14:textId="77777777">
      <w:pPr>
        <w:pStyle w:val="ListBullet"/>
      </w:pPr>
      <w:r>
        <w:t>Java 21 and Spring Boot</w:t>
      </w:r>
    </w:p>
    <w:p xmlns:wp14="http://schemas.microsoft.com/office/word/2010/wordml" w14:paraId="4B1FEF9C" wp14:textId="77777777">
      <w:pPr>
        <w:pStyle w:val="ListBullet"/>
      </w:pPr>
      <w:r>
        <w:t>REST APIs and API Gateway</w:t>
      </w:r>
    </w:p>
    <w:p xmlns:wp14="http://schemas.microsoft.com/office/word/2010/wordml" w14:paraId="7FCE89E6" wp14:textId="77777777">
      <w:pPr>
        <w:pStyle w:val="ListBullet"/>
      </w:pPr>
      <w:r>
        <w:t>JWT security</w:t>
      </w:r>
    </w:p>
    <w:p xmlns:wp14="http://schemas.microsoft.com/office/word/2010/wordml" w14:paraId="6FAB8A2D" wp14:textId="77777777">
      <w:pPr>
        <w:pStyle w:val="ListBullet"/>
      </w:pPr>
      <w:r>
        <w:t>Microservice boundaries and database-per-service</w:t>
      </w:r>
    </w:p>
    <w:p xmlns:wp14="http://schemas.microsoft.com/office/word/2010/wordml" w14:paraId="36147BED" wp14:textId="77777777">
      <w:pPr>
        <w:pStyle w:val="ListBullet"/>
      </w:pPr>
      <w:r>
        <w:t>PostgreSQL transactions and locking</w:t>
      </w:r>
    </w:p>
    <w:p xmlns:wp14="http://schemas.microsoft.com/office/word/2010/wordml" w14:paraId="116CF3C3" wp14:textId="77777777">
      <w:pPr>
        <w:pStyle w:val="ListBullet"/>
      </w:pPr>
      <w:r>
        <w:t>Kafka producers/consumers and duplicate-event handling</w:t>
      </w:r>
    </w:p>
    <w:p xmlns:wp14="http://schemas.microsoft.com/office/word/2010/wordml" w14:paraId="1E40F6FB" wp14:textId="77777777">
      <w:pPr>
        <w:pStyle w:val="ListBullet"/>
      </w:pPr>
      <w:r>
        <w:t>Redis caching and locking concepts</w:t>
      </w:r>
    </w:p>
    <w:p xmlns:wp14="http://schemas.microsoft.com/office/word/2010/wordml" w14:paraId="23B85CE3" wp14:textId="77777777">
      <w:pPr>
        <w:pStyle w:val="ListBullet"/>
      </w:pPr>
      <w:r>
        <w:t>Idempotency</w:t>
      </w:r>
    </w:p>
    <w:p xmlns:wp14="http://schemas.microsoft.com/office/word/2010/wordml" w14:paraId="02EC3D2D" wp14:textId="77777777">
      <w:pPr>
        <w:pStyle w:val="ListBullet"/>
      </w:pPr>
      <w:r>
        <w:t>Circuit breaker, retry, timeout and bulkhead</w:t>
      </w:r>
    </w:p>
    <w:p xmlns:wp14="http://schemas.microsoft.com/office/word/2010/wordml" w14:paraId="419A98D2" wp14:textId="77777777">
      <w:pPr>
        <w:pStyle w:val="ListBullet"/>
      </w:pPr>
      <w:r>
        <w:t>Saga orchestration and compensation</w:t>
      </w:r>
    </w:p>
    <w:p xmlns:wp14="http://schemas.microsoft.com/office/word/2010/wordml" w14:paraId="3524DE8C" wp14:textId="77777777">
      <w:pPr>
        <w:pStyle w:val="ListBullet"/>
      </w:pPr>
      <w:r>
        <w:t>Maker-checker workflow</w:t>
      </w:r>
    </w:p>
    <w:p xmlns:wp14="http://schemas.microsoft.com/office/word/2010/wordml" w14:paraId="1C76614D" wp14:textId="77777777">
      <w:pPr>
        <w:pStyle w:val="ListBullet"/>
      </w:pPr>
      <w:r>
        <w:t>Ledger and reconciliation concepts</w:t>
      </w:r>
    </w:p>
    <w:p xmlns:wp14="http://schemas.microsoft.com/office/word/2010/wordml" w14:paraId="42F633B0" wp14:textId="77777777">
      <w:pPr>
        <w:pStyle w:val="ListBullet"/>
      </w:pPr>
      <w:r>
        <w:t>Docker</w:t>
      </w:r>
    </w:p>
    <w:p xmlns:wp14="http://schemas.microsoft.com/office/word/2010/wordml" w14:paraId="5E99F3F8" wp14:textId="77777777">
      <w:pPr>
        <w:pStyle w:val="ListBullet"/>
      </w:pPr>
      <w:r>
        <w:t>AWS ECS, ALB, RDS, Redis, networking and monitoring</w:t>
      </w:r>
    </w:p>
    <w:p xmlns:wp14="http://schemas.microsoft.com/office/word/2010/wordml" w14:paraId="2C926724" wp14:textId="77777777">
      <w:r>
        <w:t>Key banking principle: Timeout does not automatically mean failure. Treat uncertain financial outcomes as pending/unknown, query or reconcile using a transaction reference, and avoid blindly retrying money-moving operations.</w:t>
      </w:r>
    </w:p>
    <w:sectPr w:rsidRPr="0006063C" w:rsidR="00FC693F" w:rsidSect="00034616">
      <w:footerReference w:type="default" r:id="rId9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6F50F39" wp14:textId="77777777">
    <w:pPr>
      <w:pStyle w:val="Footer"/>
      <w:jc w:val="center"/>
    </w:pPr>
    <w:r>
      <w:t>Banking Microservices Practice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AA312"/>
    <w:rsid w:val="01A34795"/>
    <w:rsid w:val="01A34795"/>
    <w:rsid w:val="025FC426"/>
    <w:rsid w:val="03473588"/>
    <w:rsid w:val="07251E51"/>
    <w:rsid w:val="117419BF"/>
    <w:rsid w:val="11D07C99"/>
    <w:rsid w:val="156755BA"/>
    <w:rsid w:val="1A649581"/>
    <w:rsid w:val="2074405E"/>
    <w:rsid w:val="217C242E"/>
    <w:rsid w:val="233FE73B"/>
    <w:rsid w:val="2B3E427D"/>
    <w:rsid w:val="419B2F30"/>
    <w:rsid w:val="47E0F98C"/>
    <w:rsid w:val="484C40E4"/>
    <w:rsid w:val="497CBF60"/>
    <w:rsid w:val="4AC07E2D"/>
    <w:rsid w:val="544F273A"/>
    <w:rsid w:val="544F273A"/>
    <w:rsid w:val="5CBD34B1"/>
    <w:rsid w:val="5FCA00F0"/>
    <w:rsid w:val="5FCA00F0"/>
    <w:rsid w:val="66488DAA"/>
    <w:rsid w:val="679751E5"/>
    <w:rsid w:val="679751E5"/>
    <w:rsid w:val="6A759528"/>
    <w:rsid w:val="6AD98E56"/>
    <w:rsid w:val="705A44C2"/>
    <w:rsid w:val="792D161F"/>
    <w:rsid w:val="792D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CDC8D9F-49FD-4233-AF65-953B278166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2</revision>
  <dcterms:created xsi:type="dcterms:W3CDTF">2013-12-23T23:15:00.0000000Z</dcterms:created>
  <dcterms:modified xsi:type="dcterms:W3CDTF">2026-10-01T14:13:39.9172361Z</dcterms:modified>
  <category/>
</coreProperties>
</file>